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80471F" w14:textId="309E10FE" w:rsidR="00A6329F" w:rsidRPr="00A6329F" w:rsidRDefault="00A6329F" w:rsidP="00A6329F">
      <w:pPr>
        <w:keepNext/>
        <w:keepLines/>
        <w:spacing w:before="40" w:after="120"/>
        <w:outlineLvl w:val="1"/>
        <w:rPr>
          <w:rFonts w:eastAsia="Yu Gothic Light" w:cstheme="minorHAnsi"/>
          <w:b/>
          <w:bCs/>
          <w:sz w:val="28"/>
          <w:szCs w:val="28"/>
        </w:rPr>
      </w:pPr>
      <w:bookmarkStart w:id="0" w:name="_Ref171589875"/>
      <w:bookmarkStart w:id="1" w:name="_Toc207193422"/>
      <w:r w:rsidRPr="00A6329F">
        <w:rPr>
          <w:rFonts w:eastAsia="Yu Gothic Light" w:cstheme="minorHAnsi"/>
          <w:b/>
          <w:bCs/>
          <w:sz w:val="28"/>
          <w:szCs w:val="28"/>
        </w:rPr>
        <w:t>Wetland Hydrogeomorphic (HGM) Classes and Key</w:t>
      </w:r>
      <w:bookmarkEnd w:id="0"/>
      <w:r w:rsidRPr="00A42E8F">
        <w:rPr>
          <w:rFonts w:eastAsia="Yu Gothic Light" w:cstheme="minorHAnsi"/>
          <w:b/>
          <w:bCs/>
          <w:sz w:val="28"/>
          <w:szCs w:val="28"/>
        </w:rPr>
        <w:t xml:space="preserve"> for Minnesota</w:t>
      </w:r>
      <w:r w:rsidRPr="00A6329F">
        <w:rPr>
          <w:rFonts w:eastAsia="Yu Gothic Light" w:cstheme="minorHAnsi"/>
          <w:b/>
          <w:bCs/>
          <w:sz w:val="28"/>
          <w:szCs w:val="28"/>
        </w:rPr>
        <w:t xml:space="preserve"> </w:t>
      </w:r>
      <w:bookmarkEnd w:id="1"/>
    </w:p>
    <w:p w14:paraId="56FFC2E9" w14:textId="77777777" w:rsidR="00A6329F" w:rsidRPr="00A42E8F" w:rsidRDefault="00A6329F" w:rsidP="00A6329F">
      <w:pPr>
        <w:spacing w:after="0"/>
        <w:rPr>
          <w:rFonts w:eastAsia="Calibri" w:cstheme="minorHAnsi"/>
        </w:rPr>
      </w:pPr>
    </w:p>
    <w:p w14:paraId="7A3562AD" w14:textId="3BCD88A4" w:rsidR="00A6329F" w:rsidRPr="00A6329F" w:rsidRDefault="00A6329F" w:rsidP="00A6329F">
      <w:pPr>
        <w:spacing w:after="0"/>
        <w:rPr>
          <w:rFonts w:eastAsia="Calibri" w:cstheme="minorHAnsi"/>
        </w:rPr>
      </w:pPr>
      <w:r w:rsidRPr="00A6329F">
        <w:rPr>
          <w:rFonts w:eastAsia="Calibri" w:cstheme="minorHAnsi"/>
        </w:rPr>
        <w:t>Wetland hydrogeomorphic (HGM) classification incorporates geomorphic setting, predominant water source, and hydrodynamics into a single system to provide a framework to assess wetland functions.  </w:t>
      </w:r>
    </w:p>
    <w:p w14:paraId="6D176EB2" w14:textId="77777777" w:rsidR="00A6329F" w:rsidRPr="00A6329F" w:rsidRDefault="00A6329F" w:rsidP="00A6329F">
      <w:pPr>
        <w:spacing w:after="0"/>
        <w:rPr>
          <w:rFonts w:eastAsia="Calibri" w:cstheme="minorHAnsi"/>
        </w:rPr>
      </w:pPr>
    </w:p>
    <w:p w14:paraId="6056806E" w14:textId="534713A4" w:rsidR="00A6329F" w:rsidRPr="00A6329F" w:rsidRDefault="00A6329F" w:rsidP="00A42E8F">
      <w:pPr>
        <w:rPr>
          <w:rFonts w:eastAsia="Calibri" w:cstheme="minorHAnsi"/>
        </w:rPr>
      </w:pPr>
      <w:r w:rsidRPr="00A6329F">
        <w:rPr>
          <w:rFonts w:eastAsia="Calibri" w:cstheme="minorHAnsi"/>
        </w:rPr>
        <w:t xml:space="preserve">The following dichotomous key can be used to determine the HGM class </w:t>
      </w:r>
      <w:r w:rsidRPr="00A42E8F">
        <w:rPr>
          <w:rFonts w:eastAsia="Calibri" w:cstheme="minorHAnsi"/>
        </w:rPr>
        <w:t>of a wetland area</w:t>
      </w:r>
      <w:r w:rsidRPr="00A6329F">
        <w:rPr>
          <w:rFonts w:eastAsia="Calibri" w:cstheme="minorHAnsi"/>
        </w:rPr>
        <w:t>. The key was adapted from the original HGM class definitions (Smith et al. 1995) and the U</w:t>
      </w:r>
      <w:r w:rsidR="00A42E8F" w:rsidRPr="00A42E8F">
        <w:rPr>
          <w:rFonts w:eastAsia="Calibri" w:cstheme="minorHAnsi"/>
        </w:rPr>
        <w:t xml:space="preserve">nited </w:t>
      </w:r>
      <w:r w:rsidRPr="00A6329F">
        <w:rPr>
          <w:rFonts w:eastAsia="Calibri" w:cstheme="minorHAnsi"/>
        </w:rPr>
        <w:t>S</w:t>
      </w:r>
      <w:r w:rsidR="00A42E8F" w:rsidRPr="00A42E8F">
        <w:rPr>
          <w:rFonts w:eastAsia="Calibri" w:cstheme="minorHAnsi"/>
        </w:rPr>
        <w:t>tates</w:t>
      </w:r>
      <w:r w:rsidRPr="00A6329F">
        <w:rPr>
          <w:rFonts w:eastAsia="Calibri" w:cstheme="minorHAnsi"/>
        </w:rPr>
        <w:t xml:space="preserve"> E</w:t>
      </w:r>
      <w:r w:rsidR="00A42E8F" w:rsidRPr="00A42E8F">
        <w:rPr>
          <w:rFonts w:eastAsia="Calibri" w:cstheme="minorHAnsi"/>
        </w:rPr>
        <w:t xml:space="preserve">nvironmental </w:t>
      </w:r>
      <w:r w:rsidRPr="00A6329F">
        <w:rPr>
          <w:rFonts w:eastAsia="Calibri" w:cstheme="minorHAnsi"/>
        </w:rPr>
        <w:t>P</w:t>
      </w:r>
      <w:r w:rsidR="00A42E8F" w:rsidRPr="00A42E8F">
        <w:rPr>
          <w:rFonts w:eastAsia="Calibri" w:cstheme="minorHAnsi"/>
        </w:rPr>
        <w:t xml:space="preserve">rotection </w:t>
      </w:r>
      <w:r w:rsidRPr="00A6329F">
        <w:rPr>
          <w:rFonts w:eastAsia="Calibri" w:cstheme="minorHAnsi"/>
        </w:rPr>
        <w:t>A</w:t>
      </w:r>
      <w:r w:rsidR="00A42E8F" w:rsidRPr="00A42E8F">
        <w:rPr>
          <w:rFonts w:eastAsia="Calibri" w:cstheme="minorHAnsi"/>
        </w:rPr>
        <w:t>gency</w:t>
      </w:r>
      <w:r w:rsidRPr="00A6329F">
        <w:rPr>
          <w:rFonts w:eastAsia="Calibri" w:cstheme="minorHAnsi"/>
        </w:rPr>
        <w:t xml:space="preserve"> N</w:t>
      </w:r>
      <w:r w:rsidR="00A42E8F" w:rsidRPr="00A42E8F">
        <w:rPr>
          <w:rFonts w:eastAsia="Calibri" w:cstheme="minorHAnsi"/>
        </w:rPr>
        <w:t xml:space="preserve">ational </w:t>
      </w:r>
      <w:r w:rsidRPr="00A6329F">
        <w:rPr>
          <w:rFonts w:eastAsia="Calibri" w:cstheme="minorHAnsi"/>
        </w:rPr>
        <w:t>W</w:t>
      </w:r>
      <w:r w:rsidR="00A42E8F" w:rsidRPr="00A42E8F">
        <w:rPr>
          <w:rFonts w:eastAsia="Calibri" w:cstheme="minorHAnsi"/>
        </w:rPr>
        <w:t xml:space="preserve">etland </w:t>
      </w:r>
      <w:r w:rsidRPr="00A6329F">
        <w:rPr>
          <w:rFonts w:eastAsia="Calibri" w:cstheme="minorHAnsi"/>
        </w:rPr>
        <w:t>C</w:t>
      </w:r>
      <w:r w:rsidR="00A42E8F" w:rsidRPr="00A42E8F">
        <w:rPr>
          <w:rFonts w:eastAsia="Calibri" w:cstheme="minorHAnsi"/>
        </w:rPr>
        <w:t xml:space="preserve">ondition </w:t>
      </w:r>
      <w:r w:rsidRPr="00A6329F">
        <w:rPr>
          <w:rFonts w:eastAsia="Calibri" w:cstheme="minorHAnsi"/>
        </w:rPr>
        <w:t>A</w:t>
      </w:r>
      <w:r w:rsidR="00A42E8F" w:rsidRPr="00A42E8F">
        <w:rPr>
          <w:rFonts w:eastAsia="Calibri" w:cstheme="minorHAnsi"/>
        </w:rPr>
        <w:t>ssessment</w:t>
      </w:r>
      <w:r w:rsidRPr="00A6329F">
        <w:rPr>
          <w:rFonts w:eastAsia="Calibri" w:cstheme="minorHAnsi"/>
        </w:rPr>
        <w:t xml:space="preserve"> key (2021). </w:t>
      </w:r>
      <w:r w:rsidR="00A42E8F" w:rsidRPr="00A42E8F">
        <w:rPr>
          <w:rFonts w:eastAsia="Calibri" w:cstheme="minorHAnsi"/>
        </w:rPr>
        <w:t>This key</w:t>
      </w:r>
      <w:r w:rsidRPr="00A6329F">
        <w:rPr>
          <w:rFonts w:eastAsia="Calibri" w:cstheme="minorHAnsi"/>
        </w:rPr>
        <w:t xml:space="preserve"> incorporates the following wetland features that were not specifically addressed in previous keys:</w:t>
      </w:r>
    </w:p>
    <w:p w14:paraId="7189E89B" w14:textId="77777777" w:rsidR="00A6329F" w:rsidRPr="00A6329F" w:rsidRDefault="00A6329F" w:rsidP="00A6329F">
      <w:pPr>
        <w:numPr>
          <w:ilvl w:val="0"/>
          <w:numId w:val="1"/>
        </w:numPr>
        <w:spacing w:after="120"/>
        <w:rPr>
          <w:rFonts w:eastAsia="Calibri" w:cstheme="minorHAnsi"/>
        </w:rPr>
      </w:pPr>
      <w:r w:rsidRPr="00A6329F">
        <w:rPr>
          <w:rFonts w:eastAsia="Calibri" w:cstheme="minorHAnsi"/>
        </w:rPr>
        <w:t>Floating mat wetlands  </w:t>
      </w:r>
    </w:p>
    <w:p w14:paraId="52AD6AAF" w14:textId="77777777" w:rsidR="00A6329F" w:rsidRPr="00A6329F" w:rsidRDefault="00A6329F" w:rsidP="00A6329F">
      <w:pPr>
        <w:numPr>
          <w:ilvl w:val="0"/>
          <w:numId w:val="1"/>
        </w:numPr>
        <w:spacing w:after="120"/>
        <w:rPr>
          <w:rFonts w:eastAsia="Calibri" w:cstheme="minorHAnsi"/>
        </w:rPr>
      </w:pPr>
      <w:r w:rsidRPr="00A6329F">
        <w:rPr>
          <w:rFonts w:eastAsia="Calibri" w:cstheme="minorHAnsi"/>
        </w:rPr>
        <w:t>Wetlands within depressional basins where vertical peat accumulation is a predominant process (i.e., Organic Soil Flat) </w:t>
      </w:r>
    </w:p>
    <w:p w14:paraId="61E29676" w14:textId="77777777" w:rsidR="00A6329F" w:rsidRPr="00A6329F" w:rsidRDefault="00A6329F" w:rsidP="00A6329F">
      <w:pPr>
        <w:numPr>
          <w:ilvl w:val="0"/>
          <w:numId w:val="1"/>
        </w:numPr>
        <w:spacing w:after="120"/>
        <w:rPr>
          <w:rFonts w:eastAsia="Calibri" w:cstheme="minorHAnsi"/>
        </w:rPr>
      </w:pPr>
      <w:r w:rsidRPr="00A6329F">
        <w:rPr>
          <w:rFonts w:eastAsia="Calibri" w:cstheme="minorHAnsi"/>
        </w:rPr>
        <w:t>Topographically flat wetlands where groundwater is the predominant source (i.e., Slope – Groundwater) </w:t>
      </w:r>
    </w:p>
    <w:p w14:paraId="4CB3135E" w14:textId="77777777" w:rsidR="00A6329F" w:rsidRPr="00A6329F" w:rsidRDefault="00A6329F" w:rsidP="00A6329F">
      <w:pPr>
        <w:numPr>
          <w:ilvl w:val="0"/>
          <w:numId w:val="1"/>
        </w:numPr>
        <w:spacing w:after="120"/>
        <w:rPr>
          <w:rFonts w:eastAsia="Calibri" w:cstheme="minorHAnsi"/>
        </w:rPr>
      </w:pPr>
      <w:r w:rsidRPr="00A6329F">
        <w:rPr>
          <w:rFonts w:eastAsia="Calibri" w:cstheme="minorHAnsi"/>
        </w:rPr>
        <w:t>Topographically sloped wetlands where surface water is the predominant source (i.e., Slope – Surface Water) </w:t>
      </w:r>
    </w:p>
    <w:p w14:paraId="0CFAE993" w14:textId="77777777" w:rsidR="00A6329F" w:rsidRPr="00A6329F" w:rsidRDefault="00A6329F" w:rsidP="00A6329F">
      <w:pPr>
        <w:numPr>
          <w:ilvl w:val="0"/>
          <w:numId w:val="1"/>
        </w:numPr>
        <w:spacing w:after="120"/>
        <w:rPr>
          <w:rFonts w:eastAsia="Calibri" w:cstheme="minorHAnsi"/>
        </w:rPr>
      </w:pPr>
      <w:r w:rsidRPr="00A6329F">
        <w:rPr>
          <w:rFonts w:eastAsia="Calibri" w:cstheme="minorHAnsi"/>
        </w:rPr>
        <w:t>Saturated soil wetland that is contiguous with streams or lakes that are not floating and are largely above bi-directional flow influence from the stream or lake (i.e., flat or slope) </w:t>
      </w:r>
    </w:p>
    <w:p w14:paraId="10DF5983" w14:textId="77777777" w:rsidR="00A6329F" w:rsidRPr="00A6329F" w:rsidRDefault="00A6329F" w:rsidP="00A6329F">
      <w:pPr>
        <w:spacing w:after="120"/>
        <w:rPr>
          <w:rFonts w:eastAsia="Calibri" w:cstheme="minorHAnsi"/>
        </w:rPr>
      </w:pPr>
      <w:r w:rsidRPr="00A6329F">
        <w:rPr>
          <w:rFonts w:eastAsia="Calibri" w:cstheme="minorHAnsi"/>
        </w:rPr>
        <w:t>The HGM classes (all capitals) and sub-classes recognized here are as follows: </w:t>
      </w:r>
    </w:p>
    <w:p w14:paraId="6379B767" w14:textId="77777777" w:rsidR="00A6329F" w:rsidRPr="00A6329F" w:rsidRDefault="00A6329F" w:rsidP="00A6329F">
      <w:pPr>
        <w:numPr>
          <w:ilvl w:val="0"/>
          <w:numId w:val="2"/>
        </w:numPr>
        <w:spacing w:after="0"/>
        <w:rPr>
          <w:rFonts w:eastAsia="Calibri" w:cstheme="minorHAnsi"/>
        </w:rPr>
      </w:pPr>
      <w:r w:rsidRPr="00A6329F">
        <w:rPr>
          <w:rFonts w:eastAsia="Calibri" w:cstheme="minorHAnsi"/>
        </w:rPr>
        <w:t>RIVERINE – Upper Perennial </w:t>
      </w:r>
    </w:p>
    <w:p w14:paraId="4F7DC8D4" w14:textId="77777777" w:rsidR="00A6329F" w:rsidRPr="00A6329F" w:rsidRDefault="00A6329F" w:rsidP="00A6329F">
      <w:pPr>
        <w:numPr>
          <w:ilvl w:val="0"/>
          <w:numId w:val="2"/>
        </w:numPr>
        <w:spacing w:after="0"/>
        <w:rPr>
          <w:rFonts w:eastAsia="Calibri" w:cstheme="minorHAnsi"/>
        </w:rPr>
      </w:pPr>
      <w:r w:rsidRPr="00A6329F">
        <w:rPr>
          <w:rFonts w:eastAsia="Calibri" w:cstheme="minorHAnsi"/>
        </w:rPr>
        <w:t>RIVERINE – Lower Perennial </w:t>
      </w:r>
    </w:p>
    <w:p w14:paraId="278E41C3" w14:textId="77777777" w:rsidR="00A6329F" w:rsidRPr="00A6329F" w:rsidRDefault="00A6329F" w:rsidP="00A6329F">
      <w:pPr>
        <w:numPr>
          <w:ilvl w:val="0"/>
          <w:numId w:val="2"/>
        </w:numPr>
        <w:spacing w:after="0"/>
        <w:rPr>
          <w:rFonts w:eastAsia="Calibri" w:cstheme="minorHAnsi"/>
        </w:rPr>
      </w:pPr>
      <w:r w:rsidRPr="00A6329F">
        <w:rPr>
          <w:rFonts w:eastAsia="Calibri" w:cstheme="minorHAnsi"/>
        </w:rPr>
        <w:t>LACUSTRINE FRINGE </w:t>
      </w:r>
    </w:p>
    <w:p w14:paraId="177D9A07" w14:textId="77777777" w:rsidR="00A6329F" w:rsidRPr="00A6329F" w:rsidRDefault="00A6329F" w:rsidP="00A6329F">
      <w:pPr>
        <w:numPr>
          <w:ilvl w:val="0"/>
          <w:numId w:val="2"/>
        </w:numPr>
        <w:spacing w:after="0"/>
        <w:rPr>
          <w:rFonts w:eastAsia="Calibri" w:cstheme="minorHAnsi"/>
        </w:rPr>
      </w:pPr>
      <w:r w:rsidRPr="00A6329F">
        <w:rPr>
          <w:rFonts w:eastAsia="Calibri" w:cstheme="minorHAnsi"/>
        </w:rPr>
        <w:t>DEPRESSIONAL </w:t>
      </w:r>
    </w:p>
    <w:p w14:paraId="488ABD42" w14:textId="77777777" w:rsidR="00A6329F" w:rsidRPr="00A6329F" w:rsidRDefault="00A6329F" w:rsidP="00A6329F">
      <w:pPr>
        <w:numPr>
          <w:ilvl w:val="0"/>
          <w:numId w:val="2"/>
        </w:numPr>
        <w:spacing w:after="0"/>
        <w:rPr>
          <w:rFonts w:eastAsia="Calibri" w:cstheme="minorHAnsi"/>
        </w:rPr>
      </w:pPr>
      <w:r w:rsidRPr="00A6329F">
        <w:rPr>
          <w:rFonts w:eastAsia="Calibri" w:cstheme="minorHAnsi"/>
        </w:rPr>
        <w:t>DEPRESSIONAL – Floodplain </w:t>
      </w:r>
    </w:p>
    <w:p w14:paraId="0D8B6818" w14:textId="77777777" w:rsidR="00A6329F" w:rsidRPr="00A6329F" w:rsidRDefault="00A6329F" w:rsidP="00A6329F">
      <w:pPr>
        <w:numPr>
          <w:ilvl w:val="0"/>
          <w:numId w:val="2"/>
        </w:numPr>
        <w:spacing w:after="0"/>
        <w:rPr>
          <w:rFonts w:eastAsia="Calibri" w:cstheme="minorHAnsi"/>
        </w:rPr>
      </w:pPr>
      <w:r w:rsidRPr="00A6329F">
        <w:rPr>
          <w:rFonts w:eastAsia="Calibri" w:cstheme="minorHAnsi"/>
        </w:rPr>
        <w:t>ORGANIC SOIL FLAT </w:t>
      </w:r>
    </w:p>
    <w:p w14:paraId="38250F66" w14:textId="77777777" w:rsidR="00A6329F" w:rsidRPr="00A6329F" w:rsidRDefault="00A6329F" w:rsidP="00A6329F">
      <w:pPr>
        <w:numPr>
          <w:ilvl w:val="0"/>
          <w:numId w:val="2"/>
        </w:numPr>
        <w:spacing w:after="0"/>
        <w:rPr>
          <w:rFonts w:eastAsia="Calibri" w:cstheme="minorHAnsi"/>
        </w:rPr>
      </w:pPr>
      <w:r w:rsidRPr="00A6329F">
        <w:rPr>
          <w:rFonts w:eastAsia="Calibri" w:cstheme="minorHAnsi"/>
        </w:rPr>
        <w:t>MINERAL SOIL FLAT </w:t>
      </w:r>
    </w:p>
    <w:p w14:paraId="00CC9C1E" w14:textId="77777777" w:rsidR="00A6329F" w:rsidRPr="00A6329F" w:rsidRDefault="00A6329F" w:rsidP="00A6329F">
      <w:pPr>
        <w:numPr>
          <w:ilvl w:val="0"/>
          <w:numId w:val="3"/>
        </w:numPr>
        <w:spacing w:after="0"/>
        <w:rPr>
          <w:rFonts w:eastAsia="Calibri" w:cstheme="minorHAnsi"/>
        </w:rPr>
      </w:pPr>
      <w:r w:rsidRPr="00A6329F">
        <w:rPr>
          <w:rFonts w:eastAsia="Calibri" w:cstheme="minorHAnsi"/>
        </w:rPr>
        <w:t>SLOPE – Groundwater </w:t>
      </w:r>
    </w:p>
    <w:p w14:paraId="448DD921" w14:textId="77777777" w:rsidR="00A6329F" w:rsidRPr="00A6329F" w:rsidRDefault="00A6329F" w:rsidP="00A6329F">
      <w:pPr>
        <w:numPr>
          <w:ilvl w:val="0"/>
          <w:numId w:val="3"/>
        </w:numPr>
        <w:spacing w:after="0"/>
        <w:rPr>
          <w:rFonts w:eastAsia="Calibri" w:cstheme="minorHAnsi"/>
        </w:rPr>
      </w:pPr>
      <w:r w:rsidRPr="00A6329F">
        <w:rPr>
          <w:rFonts w:eastAsia="Calibri" w:cstheme="minorHAnsi"/>
        </w:rPr>
        <w:t>SLOPE – Surface Water </w:t>
      </w:r>
    </w:p>
    <w:p w14:paraId="10CFA39B" w14:textId="77777777" w:rsidR="00A6329F" w:rsidRPr="00A6329F" w:rsidRDefault="00A6329F" w:rsidP="00A6329F">
      <w:pPr>
        <w:spacing w:after="0"/>
        <w:rPr>
          <w:rFonts w:eastAsia="Calibri" w:cstheme="minorHAnsi"/>
        </w:rPr>
      </w:pPr>
    </w:p>
    <w:p w14:paraId="08C41D5F" w14:textId="77777777" w:rsidR="00A6329F" w:rsidRPr="00A6329F" w:rsidRDefault="00A6329F" w:rsidP="00A6329F">
      <w:pPr>
        <w:spacing w:after="0"/>
        <w:rPr>
          <w:rFonts w:eastAsia="Calibri" w:cstheme="minorHAnsi"/>
        </w:rPr>
      </w:pPr>
    </w:p>
    <w:p w14:paraId="66A7717E" w14:textId="77777777" w:rsidR="00A6329F" w:rsidRPr="00A6329F" w:rsidRDefault="00A6329F" w:rsidP="00A6329F">
      <w:pPr>
        <w:spacing w:after="0"/>
        <w:rPr>
          <w:rFonts w:eastAsia="Calibri" w:cstheme="minorHAnsi"/>
        </w:rPr>
      </w:pPr>
    </w:p>
    <w:p w14:paraId="40B9E084" w14:textId="77777777" w:rsidR="00A6329F" w:rsidRPr="00A6329F" w:rsidRDefault="00A6329F" w:rsidP="00A6329F">
      <w:pPr>
        <w:spacing w:after="0"/>
        <w:rPr>
          <w:rFonts w:eastAsia="Calibri" w:cstheme="minorHAnsi"/>
        </w:rPr>
      </w:pPr>
    </w:p>
    <w:p w14:paraId="35E6F774" w14:textId="77777777" w:rsidR="00A6329F" w:rsidRPr="00A6329F" w:rsidRDefault="00A6329F" w:rsidP="00A6329F">
      <w:pPr>
        <w:spacing w:after="0"/>
        <w:rPr>
          <w:rFonts w:eastAsia="Calibri" w:cstheme="minorHAnsi"/>
        </w:rPr>
      </w:pPr>
    </w:p>
    <w:p w14:paraId="78AFEC43" w14:textId="77777777" w:rsidR="00A6329F" w:rsidRPr="00A6329F" w:rsidRDefault="00A6329F" w:rsidP="00A6329F">
      <w:pPr>
        <w:spacing w:after="0"/>
        <w:rPr>
          <w:rFonts w:eastAsia="Calibri" w:cstheme="minorHAnsi"/>
        </w:rPr>
      </w:pPr>
    </w:p>
    <w:p w14:paraId="1007BF5A" w14:textId="77777777" w:rsidR="00A6329F" w:rsidRPr="00A6329F" w:rsidRDefault="00A6329F" w:rsidP="00A6329F">
      <w:pPr>
        <w:spacing w:after="0"/>
        <w:rPr>
          <w:rFonts w:eastAsia="Calibri" w:cstheme="minorHAnsi"/>
        </w:rPr>
      </w:pPr>
    </w:p>
    <w:p w14:paraId="1444A0A9" w14:textId="77777777" w:rsidR="00A6329F" w:rsidRPr="00A6329F" w:rsidRDefault="00A6329F" w:rsidP="00A6329F">
      <w:pPr>
        <w:spacing w:after="0"/>
        <w:rPr>
          <w:rFonts w:eastAsia="Calibri" w:cstheme="minorHAnsi"/>
        </w:rPr>
      </w:pPr>
    </w:p>
    <w:p w14:paraId="27D43961" w14:textId="77777777" w:rsidR="00A6329F" w:rsidRPr="00A6329F" w:rsidRDefault="00A6329F" w:rsidP="00A6329F">
      <w:pPr>
        <w:spacing w:after="0"/>
        <w:rPr>
          <w:rFonts w:eastAsia="Calibri" w:cstheme="minorHAnsi"/>
        </w:rPr>
      </w:pPr>
    </w:p>
    <w:p w14:paraId="13AA0ABE" w14:textId="77777777" w:rsidR="00A6329F" w:rsidRPr="00A6329F" w:rsidRDefault="00A6329F" w:rsidP="00A6329F">
      <w:pPr>
        <w:spacing w:after="0"/>
        <w:rPr>
          <w:rFonts w:eastAsia="Calibri" w:cstheme="minorHAnsi"/>
        </w:rPr>
      </w:pPr>
    </w:p>
    <w:p w14:paraId="7D6ADFF4" w14:textId="77777777" w:rsidR="00A6329F" w:rsidRPr="00A6329F" w:rsidRDefault="00A6329F" w:rsidP="00A6329F">
      <w:pPr>
        <w:rPr>
          <w:rFonts w:eastAsia="Calibri" w:cstheme="minorHAnsi"/>
          <w:b/>
          <w:bCs/>
        </w:rPr>
      </w:pPr>
      <w:r w:rsidRPr="00A6329F">
        <w:rPr>
          <w:rFonts w:eastAsia="Calibri" w:cstheme="minorHAnsi"/>
          <w:b/>
          <w:bCs/>
        </w:rPr>
        <w:br w:type="page"/>
      </w:r>
    </w:p>
    <w:p w14:paraId="081E980B" w14:textId="264DA655" w:rsidR="00A6329F" w:rsidRPr="00A6329F" w:rsidRDefault="00ED3EB6" w:rsidP="00A6329F">
      <w:pPr>
        <w:spacing w:after="0"/>
        <w:rPr>
          <w:rFonts w:eastAsia="Calibri" w:cstheme="minorHAnsi"/>
          <w:i/>
          <w:iCs/>
          <w:sz w:val="24"/>
          <w:szCs w:val="24"/>
        </w:rPr>
      </w:pPr>
      <w:r w:rsidRPr="00ED3EB6">
        <w:rPr>
          <w:rFonts w:eastAsia="Calibri" w:cstheme="minorHAnsi"/>
          <w:b/>
          <w:bCs/>
          <w:sz w:val="24"/>
          <w:szCs w:val="24"/>
        </w:rPr>
        <w:lastRenderedPageBreak/>
        <w:t xml:space="preserve">Dichotomous </w:t>
      </w:r>
      <w:r w:rsidR="00A6329F" w:rsidRPr="00A6329F">
        <w:rPr>
          <w:rFonts w:eastAsia="Calibri" w:cstheme="minorHAnsi"/>
          <w:b/>
          <w:bCs/>
          <w:sz w:val="24"/>
          <w:szCs w:val="24"/>
        </w:rPr>
        <w:t>Key to the Hydrogeomorphic (HGM) Classes</w:t>
      </w:r>
      <w:r w:rsidR="00A6329F" w:rsidRPr="00A6329F">
        <w:rPr>
          <w:rFonts w:eastAsia="Calibri" w:cstheme="minorHAnsi"/>
          <w:sz w:val="24"/>
          <w:szCs w:val="24"/>
        </w:rPr>
        <w:t> </w:t>
      </w:r>
      <w:r w:rsidR="00A6329F" w:rsidRPr="00A6329F">
        <w:rPr>
          <w:rFonts w:eastAsia="Calibri" w:cstheme="minorHAnsi"/>
          <w:i/>
          <w:iCs/>
          <w:sz w:val="24"/>
          <w:szCs w:val="24"/>
        </w:rPr>
        <w:t>(water regimes defined below)</w:t>
      </w:r>
    </w:p>
    <w:p w14:paraId="18BB8FFA" w14:textId="0ED34203" w:rsidR="00A6329F" w:rsidRPr="00A6329F" w:rsidRDefault="00A6329F" w:rsidP="00A6329F">
      <w:pPr>
        <w:numPr>
          <w:ilvl w:val="0"/>
          <w:numId w:val="4"/>
        </w:numPr>
        <w:tabs>
          <w:tab w:val="right" w:leader="dot" w:pos="9270"/>
        </w:tabs>
        <w:spacing w:before="120" w:after="0"/>
        <w:ind w:left="360"/>
        <w:rPr>
          <w:rFonts w:eastAsia="Calibri" w:cstheme="minorHAnsi"/>
        </w:rPr>
      </w:pPr>
      <w:r w:rsidRPr="00A6329F">
        <w:rPr>
          <w:rFonts w:eastAsia="Calibri" w:cstheme="minorHAnsi"/>
        </w:rPr>
        <w:t>Wetland is associated with a perennially flowing stream, floodplain, OR fringing a lake or reservoir</w:t>
      </w:r>
      <w:r w:rsidR="00A42E8F" w:rsidRPr="00A42E8F">
        <w:rPr>
          <w:rFonts w:eastAsia="Calibri" w:cstheme="minorHAnsi"/>
        </w:rPr>
        <w:t>…</w:t>
      </w:r>
      <w:r w:rsidRPr="00A6329F">
        <w:rPr>
          <w:rFonts w:eastAsia="Calibri" w:cstheme="minorHAnsi"/>
        </w:rPr>
        <w:tab/>
      </w:r>
      <w:r w:rsidRPr="00A6329F">
        <w:rPr>
          <w:rFonts w:eastAsia="Calibri" w:cstheme="minorHAnsi"/>
          <w:b/>
          <w:bCs/>
        </w:rPr>
        <w:t>2</w:t>
      </w:r>
      <w:r w:rsidRPr="00A6329F">
        <w:rPr>
          <w:rFonts w:eastAsia="Calibri" w:cstheme="minorHAnsi"/>
        </w:rPr>
        <w:t> </w:t>
      </w:r>
    </w:p>
    <w:p w14:paraId="6E8F2336" w14:textId="77777777" w:rsidR="00A6329F" w:rsidRPr="00A6329F" w:rsidRDefault="00A6329F" w:rsidP="00A6329F">
      <w:pPr>
        <w:numPr>
          <w:ilvl w:val="0"/>
          <w:numId w:val="5"/>
        </w:numPr>
        <w:tabs>
          <w:tab w:val="right" w:leader="dot" w:pos="9274"/>
        </w:tabs>
        <w:spacing w:before="120" w:after="0"/>
        <w:ind w:left="720"/>
        <w:rPr>
          <w:rFonts w:eastAsia="Calibri" w:cstheme="minorHAnsi"/>
        </w:rPr>
      </w:pPr>
      <w:r w:rsidRPr="00A6329F">
        <w:rPr>
          <w:rFonts w:eastAsia="Calibri" w:cstheme="minorHAnsi"/>
        </w:rPr>
        <w:t>Wetland is associated with a perennially flowing stream or floodplain.</w:t>
      </w:r>
      <w:r w:rsidRPr="00A6329F">
        <w:rPr>
          <w:rFonts w:eastAsia="Calibri" w:cstheme="minorHAnsi"/>
        </w:rPr>
        <w:tab/>
      </w:r>
      <w:r w:rsidRPr="00A6329F">
        <w:rPr>
          <w:rFonts w:eastAsia="Calibri" w:cstheme="minorHAnsi"/>
          <w:b/>
          <w:bCs/>
        </w:rPr>
        <w:t>3</w:t>
      </w:r>
      <w:r w:rsidRPr="00A6329F">
        <w:rPr>
          <w:rFonts w:eastAsia="Calibri" w:cstheme="minorHAnsi"/>
        </w:rPr>
        <w:t> </w:t>
      </w:r>
    </w:p>
    <w:p w14:paraId="0446D412" w14:textId="05FEE074" w:rsidR="00A6329F" w:rsidRPr="00A6329F" w:rsidRDefault="00A6329F" w:rsidP="00A6329F">
      <w:pPr>
        <w:numPr>
          <w:ilvl w:val="0"/>
          <w:numId w:val="6"/>
        </w:numPr>
        <w:tabs>
          <w:tab w:val="right" w:leader="dot" w:pos="9274"/>
        </w:tabs>
        <w:spacing w:before="120" w:after="0"/>
        <w:ind w:left="1080"/>
        <w:rPr>
          <w:rFonts w:eastAsia="Calibri" w:cstheme="minorHAnsi"/>
        </w:rPr>
      </w:pPr>
      <w:r w:rsidRPr="00A6329F">
        <w:rPr>
          <w:rFonts w:eastAsia="Calibri" w:cstheme="minorHAnsi"/>
        </w:rPr>
        <w:t>Stream is designated 1</w:t>
      </w:r>
      <w:r w:rsidRPr="00A6329F">
        <w:rPr>
          <w:rFonts w:eastAsia="Calibri" w:cstheme="minorHAnsi"/>
          <w:vertAlign w:val="superscript"/>
        </w:rPr>
        <w:t>st</w:t>
      </w:r>
      <w:r w:rsidRPr="00A6329F">
        <w:rPr>
          <w:rFonts w:eastAsia="Calibri" w:cstheme="minorHAnsi"/>
        </w:rPr>
        <w:t xml:space="preserve"> or 2</w:t>
      </w:r>
      <w:r w:rsidRPr="00A6329F">
        <w:rPr>
          <w:rFonts w:eastAsia="Calibri" w:cstheme="minorHAnsi"/>
          <w:vertAlign w:val="superscript"/>
        </w:rPr>
        <w:t>nd</w:t>
      </w:r>
      <w:r w:rsidRPr="00A6329F">
        <w:rPr>
          <w:rFonts w:eastAsia="Calibri" w:cstheme="minorHAnsi"/>
        </w:rPr>
        <w:t xml:space="preserve"> order in the National Hydrography Dataset (NHD)</w:t>
      </w:r>
      <w:r w:rsidR="00A42E8F" w:rsidRPr="00A42E8F">
        <w:rPr>
          <w:rFonts w:eastAsia="Calibri" w:cstheme="minorHAnsi"/>
        </w:rPr>
        <w:t>…</w:t>
      </w:r>
      <w:r w:rsidRPr="00A6329F">
        <w:rPr>
          <w:rFonts w:eastAsia="Calibri" w:cstheme="minorHAnsi"/>
        </w:rPr>
        <w:tab/>
      </w:r>
      <w:r w:rsidRPr="00A6329F">
        <w:rPr>
          <w:rFonts w:eastAsia="Calibri" w:cstheme="minorHAnsi"/>
          <w:b/>
          <w:bCs/>
        </w:rPr>
        <w:t>4</w:t>
      </w:r>
      <w:r w:rsidRPr="00A6329F">
        <w:rPr>
          <w:rFonts w:eastAsia="Calibri" w:cstheme="minorHAnsi"/>
        </w:rPr>
        <w:t> </w:t>
      </w:r>
    </w:p>
    <w:p w14:paraId="2C4256FC" w14:textId="1E5A7398" w:rsidR="00A6329F" w:rsidRPr="00A6329F" w:rsidRDefault="00A6329F" w:rsidP="00A6329F">
      <w:pPr>
        <w:numPr>
          <w:ilvl w:val="0"/>
          <w:numId w:val="7"/>
        </w:numPr>
        <w:tabs>
          <w:tab w:val="right" w:leader="dot" w:pos="9274"/>
        </w:tabs>
        <w:spacing w:before="120" w:after="0"/>
        <w:ind w:left="1440"/>
        <w:rPr>
          <w:rFonts w:eastAsia="Calibri" w:cstheme="minorHAnsi"/>
        </w:rPr>
      </w:pPr>
      <w:r w:rsidRPr="00A6329F">
        <w:rPr>
          <w:rFonts w:eastAsia="Calibri" w:cstheme="minorHAnsi"/>
        </w:rPr>
        <w:t>Regular overbank flooding occurs (e.g., there is an apparent change in water regime or vegetation close to the channel compared to broader contiguous wetland)</w:t>
      </w:r>
      <w:r w:rsidR="00A42E8F" w:rsidRPr="00A42E8F">
        <w:rPr>
          <w:rFonts w:eastAsia="Calibri" w:cstheme="minorHAnsi"/>
        </w:rPr>
        <w:t>…..</w:t>
      </w:r>
      <w:r w:rsidRPr="00A6329F">
        <w:rPr>
          <w:rFonts w:eastAsia="Calibri" w:cstheme="minorHAnsi"/>
        </w:rPr>
        <w:tab/>
      </w:r>
      <w:r w:rsidRPr="00A6329F">
        <w:rPr>
          <w:rFonts w:eastAsia="Calibri" w:cstheme="minorHAnsi"/>
          <w:b/>
          <w:bCs/>
        </w:rPr>
        <w:t>RIVERINE – Upper Perennial</w:t>
      </w:r>
      <w:r w:rsidRPr="00A6329F">
        <w:rPr>
          <w:rFonts w:eastAsia="Calibri" w:cstheme="minorHAnsi"/>
        </w:rPr>
        <w:t> </w:t>
      </w:r>
    </w:p>
    <w:p w14:paraId="080FCDFA" w14:textId="77777777" w:rsidR="00A6329F" w:rsidRPr="00A6329F" w:rsidRDefault="00A6329F" w:rsidP="00A6329F">
      <w:pPr>
        <w:numPr>
          <w:ilvl w:val="0"/>
          <w:numId w:val="8"/>
        </w:numPr>
        <w:tabs>
          <w:tab w:val="right" w:leader="dot" w:pos="9274"/>
        </w:tabs>
        <w:spacing w:before="120" w:after="0"/>
        <w:ind w:left="1440"/>
        <w:rPr>
          <w:rFonts w:eastAsia="Calibri" w:cstheme="minorHAnsi"/>
        </w:rPr>
      </w:pPr>
      <w:r w:rsidRPr="00A6329F">
        <w:rPr>
          <w:rFonts w:eastAsia="Calibri" w:cstheme="minorHAnsi"/>
        </w:rPr>
        <w:t xml:space="preserve">Regular overbank flooding typically </w:t>
      </w:r>
      <w:r w:rsidRPr="00A6329F">
        <w:rPr>
          <w:rFonts w:eastAsia="Calibri" w:cstheme="minorHAnsi"/>
          <w:i/>
          <w:iCs/>
        </w:rPr>
        <w:t>does not</w:t>
      </w:r>
      <w:r w:rsidRPr="00A6329F">
        <w:rPr>
          <w:rFonts w:eastAsia="Calibri" w:cstheme="minorHAnsi"/>
        </w:rPr>
        <w:t xml:space="preserve"> occur (e.g., no apparent change in water regime or vegetation in broader contiguous wetland).</w:t>
      </w:r>
      <w:r w:rsidRPr="00A6329F">
        <w:rPr>
          <w:rFonts w:eastAsia="Calibri" w:cstheme="minorHAnsi"/>
        </w:rPr>
        <w:tab/>
      </w:r>
      <w:r w:rsidRPr="00A6329F">
        <w:rPr>
          <w:rFonts w:eastAsia="Calibri" w:cstheme="minorHAnsi"/>
          <w:b/>
          <w:bCs/>
        </w:rPr>
        <w:t>7</w:t>
      </w:r>
      <w:r w:rsidRPr="00A6329F">
        <w:rPr>
          <w:rFonts w:eastAsia="Calibri" w:cstheme="minorHAnsi"/>
        </w:rPr>
        <w:t> </w:t>
      </w:r>
    </w:p>
    <w:p w14:paraId="615DADC9" w14:textId="42401CFF" w:rsidR="00A6329F" w:rsidRPr="00A6329F" w:rsidRDefault="00A6329F" w:rsidP="00A6329F">
      <w:pPr>
        <w:numPr>
          <w:ilvl w:val="0"/>
          <w:numId w:val="9"/>
        </w:numPr>
        <w:tabs>
          <w:tab w:val="right" w:leader="dot" w:pos="9274"/>
        </w:tabs>
        <w:spacing w:before="120" w:after="0"/>
        <w:ind w:left="1080"/>
        <w:rPr>
          <w:rFonts w:eastAsia="Calibri" w:cstheme="minorHAnsi"/>
        </w:rPr>
      </w:pPr>
      <w:r w:rsidRPr="00A6329F">
        <w:rPr>
          <w:rFonts w:eastAsia="Calibri" w:cstheme="minorHAnsi"/>
        </w:rPr>
        <w:t>Stream is designated 3</w:t>
      </w:r>
      <w:r w:rsidRPr="00A6329F">
        <w:rPr>
          <w:rFonts w:eastAsia="Calibri" w:cstheme="minorHAnsi"/>
          <w:vertAlign w:val="superscript"/>
        </w:rPr>
        <w:t>rd</w:t>
      </w:r>
      <w:r w:rsidRPr="00A6329F">
        <w:rPr>
          <w:rFonts w:eastAsia="Calibri" w:cstheme="minorHAnsi"/>
        </w:rPr>
        <w:t xml:space="preserve"> order or higher in NHD and regular overbank flooding occurs</w:t>
      </w:r>
      <w:r w:rsidR="00A42E8F" w:rsidRPr="00A42E8F">
        <w:rPr>
          <w:rFonts w:eastAsia="Calibri" w:cstheme="minorHAnsi"/>
        </w:rPr>
        <w:t>………</w:t>
      </w:r>
      <w:r w:rsidRPr="00A6329F">
        <w:rPr>
          <w:rFonts w:eastAsia="Calibri" w:cstheme="minorHAnsi"/>
        </w:rPr>
        <w:tab/>
      </w:r>
      <w:r w:rsidRPr="00A6329F">
        <w:rPr>
          <w:rFonts w:eastAsia="Calibri" w:cstheme="minorHAnsi"/>
          <w:b/>
          <w:bCs/>
        </w:rPr>
        <w:t>5</w:t>
      </w:r>
      <w:r w:rsidRPr="00A6329F">
        <w:rPr>
          <w:rFonts w:eastAsia="Calibri" w:cstheme="minorHAnsi"/>
        </w:rPr>
        <w:t> </w:t>
      </w:r>
    </w:p>
    <w:p w14:paraId="61E0DA2D" w14:textId="77777777" w:rsidR="00A6329F" w:rsidRPr="00A6329F" w:rsidRDefault="00A6329F" w:rsidP="00A6329F">
      <w:pPr>
        <w:numPr>
          <w:ilvl w:val="0"/>
          <w:numId w:val="10"/>
        </w:numPr>
        <w:tabs>
          <w:tab w:val="right" w:leader="dot" w:pos="9274"/>
        </w:tabs>
        <w:spacing w:before="120" w:after="0"/>
        <w:ind w:left="1440"/>
        <w:rPr>
          <w:rFonts w:eastAsia="Calibri" w:cstheme="minorHAnsi"/>
        </w:rPr>
      </w:pPr>
      <w:r w:rsidRPr="00A6329F">
        <w:rPr>
          <w:rFonts w:eastAsia="Calibri" w:cstheme="minorHAnsi"/>
        </w:rPr>
        <w:t xml:space="preserve">Wetland lacks a closed topographic contour to retain water following overbank flooding conditions (i.e., the wetland is the floodplain) </w:t>
      </w:r>
      <w:r w:rsidRPr="00A6329F">
        <w:rPr>
          <w:rFonts w:eastAsia="Calibri" w:cstheme="minorHAnsi"/>
        </w:rPr>
        <w:tab/>
      </w:r>
      <w:r w:rsidRPr="00A6329F">
        <w:rPr>
          <w:rFonts w:eastAsia="Calibri" w:cstheme="minorHAnsi"/>
          <w:b/>
          <w:bCs/>
        </w:rPr>
        <w:t>RIVERINE – Lower Perennial</w:t>
      </w:r>
      <w:r w:rsidRPr="00A6329F">
        <w:rPr>
          <w:rFonts w:eastAsia="Calibri" w:cstheme="minorHAnsi"/>
        </w:rPr>
        <w:t> </w:t>
      </w:r>
    </w:p>
    <w:p w14:paraId="0A1EC83E" w14:textId="77777777" w:rsidR="00A6329F" w:rsidRPr="00A6329F" w:rsidRDefault="00A6329F" w:rsidP="00A6329F">
      <w:pPr>
        <w:numPr>
          <w:ilvl w:val="0"/>
          <w:numId w:val="11"/>
        </w:numPr>
        <w:tabs>
          <w:tab w:val="right" w:leader="dot" w:pos="9274"/>
        </w:tabs>
        <w:spacing w:before="120" w:after="0"/>
        <w:ind w:left="1440"/>
        <w:rPr>
          <w:rFonts w:eastAsia="Calibri" w:cstheme="minorHAnsi"/>
        </w:rPr>
      </w:pPr>
      <w:r w:rsidRPr="00A6329F">
        <w:rPr>
          <w:rFonts w:eastAsia="Calibri" w:cstheme="minorHAnsi"/>
        </w:rPr>
        <w:t xml:space="preserve">Wetland has a closed topographic contour such that floodwater is retained relative to the adjacent floodplain wetland following overbank flooding conditions (i.e., a depression within a broader floodplain) </w:t>
      </w:r>
      <w:r w:rsidRPr="00A6329F">
        <w:rPr>
          <w:rFonts w:eastAsia="Calibri" w:cstheme="minorHAnsi"/>
        </w:rPr>
        <w:tab/>
      </w:r>
      <w:r w:rsidRPr="00A6329F">
        <w:rPr>
          <w:rFonts w:eastAsia="Calibri" w:cstheme="minorHAnsi"/>
          <w:b/>
          <w:bCs/>
        </w:rPr>
        <w:t>DEPRESSIONAL – Floodplain</w:t>
      </w:r>
      <w:r w:rsidRPr="00A6329F">
        <w:rPr>
          <w:rFonts w:eastAsia="Calibri" w:cstheme="minorHAnsi"/>
        </w:rPr>
        <w:t> </w:t>
      </w:r>
    </w:p>
    <w:p w14:paraId="59F4A878" w14:textId="77777777" w:rsidR="00A6329F" w:rsidRPr="00A6329F" w:rsidRDefault="00A6329F" w:rsidP="00A6329F">
      <w:pPr>
        <w:numPr>
          <w:ilvl w:val="0"/>
          <w:numId w:val="12"/>
        </w:numPr>
        <w:tabs>
          <w:tab w:val="right" w:leader="dot" w:pos="9274"/>
        </w:tabs>
        <w:spacing w:before="120" w:after="0"/>
        <w:rPr>
          <w:rFonts w:eastAsia="Calibri" w:cstheme="minorHAnsi"/>
        </w:rPr>
      </w:pPr>
      <w:r w:rsidRPr="00A6329F">
        <w:rPr>
          <w:rFonts w:eastAsia="Calibri" w:cstheme="minorHAnsi"/>
        </w:rPr>
        <w:t>Wetland is fringing a lake or reservoir (e.g., named lake in Public Water Inventory, has Limnetic NWI subsystem polygons in the continuous basin)</w:t>
      </w:r>
      <w:r w:rsidRPr="00A6329F">
        <w:rPr>
          <w:rFonts w:eastAsia="Calibri" w:cstheme="minorHAnsi"/>
          <w:b/>
          <w:bCs/>
        </w:rPr>
        <w:t xml:space="preserve"> </w:t>
      </w:r>
      <w:r w:rsidRPr="00A6329F">
        <w:rPr>
          <w:rFonts w:eastAsia="Calibri" w:cstheme="minorHAnsi"/>
        </w:rPr>
        <w:tab/>
      </w:r>
      <w:r w:rsidRPr="00A6329F">
        <w:rPr>
          <w:rFonts w:eastAsia="Calibri" w:cstheme="minorHAnsi"/>
          <w:b/>
          <w:bCs/>
        </w:rPr>
        <w:t>6</w:t>
      </w:r>
      <w:r w:rsidRPr="00A6329F">
        <w:rPr>
          <w:rFonts w:eastAsia="Calibri" w:cstheme="minorHAnsi"/>
        </w:rPr>
        <w:t> </w:t>
      </w:r>
    </w:p>
    <w:p w14:paraId="19EFFB68" w14:textId="7F93BB09" w:rsidR="00A6329F" w:rsidRPr="00A6329F" w:rsidRDefault="00A6329F" w:rsidP="00A6329F">
      <w:pPr>
        <w:numPr>
          <w:ilvl w:val="0"/>
          <w:numId w:val="13"/>
        </w:numPr>
        <w:tabs>
          <w:tab w:val="right" w:leader="dot" w:pos="9274"/>
        </w:tabs>
        <w:spacing w:before="120" w:after="0"/>
        <w:ind w:left="1440"/>
        <w:rPr>
          <w:rFonts w:eastAsia="Calibri" w:cstheme="minorHAnsi"/>
        </w:rPr>
      </w:pPr>
      <w:r w:rsidRPr="00A6329F">
        <w:rPr>
          <w:rFonts w:eastAsia="Calibri" w:cstheme="minorHAnsi"/>
        </w:rPr>
        <w:t>Lake water elevation maintains wetland hydrology – surface water flows bi-directionally between the wetland and lake (wetlands with A, C, or F water regimes) AND/OR the wetland consists of a floating mat (with a C or D water regime</w:t>
      </w:r>
      <w:r w:rsidR="00A42E8F">
        <w:rPr>
          <w:rFonts w:eastAsia="Calibri" w:cstheme="minorHAnsi"/>
        </w:rPr>
        <w:t>s</w:t>
      </w:r>
      <w:r w:rsidRPr="00A6329F">
        <w:rPr>
          <w:rFonts w:eastAsia="Calibri" w:cstheme="minorHAnsi"/>
        </w:rPr>
        <w:t>).</w:t>
      </w:r>
      <w:r w:rsidRPr="00A6329F">
        <w:rPr>
          <w:rFonts w:eastAsia="Calibri" w:cstheme="minorHAnsi"/>
        </w:rPr>
        <w:tab/>
      </w:r>
      <w:r w:rsidRPr="00A6329F">
        <w:rPr>
          <w:rFonts w:eastAsia="Calibri" w:cstheme="minorHAnsi"/>
          <w:b/>
          <w:bCs/>
        </w:rPr>
        <w:t>LACUSTRINE FRINGE</w:t>
      </w:r>
      <w:r w:rsidRPr="00A6329F">
        <w:rPr>
          <w:rFonts w:eastAsia="Calibri" w:cstheme="minorHAnsi"/>
        </w:rPr>
        <w:t> </w:t>
      </w:r>
    </w:p>
    <w:p w14:paraId="268C8945" w14:textId="77777777" w:rsidR="00A6329F" w:rsidRPr="00A6329F" w:rsidRDefault="00A6329F" w:rsidP="00A6329F">
      <w:pPr>
        <w:numPr>
          <w:ilvl w:val="0"/>
          <w:numId w:val="14"/>
        </w:numPr>
        <w:tabs>
          <w:tab w:val="right" w:leader="dot" w:pos="9274"/>
        </w:tabs>
        <w:spacing w:before="120" w:after="0"/>
        <w:ind w:left="1440"/>
        <w:rPr>
          <w:rFonts w:eastAsia="Calibri" w:cstheme="minorHAnsi"/>
        </w:rPr>
      </w:pPr>
      <w:r w:rsidRPr="00A6329F">
        <w:rPr>
          <w:rFonts w:eastAsia="Calibri" w:cstheme="minorHAnsi"/>
        </w:rPr>
        <w:t>Wetland elevation above typical high water lake elevation and not consisting of a floating mat (typically wetlands with a D water regime that are not floating)</w:t>
      </w:r>
      <w:r w:rsidRPr="00A6329F">
        <w:rPr>
          <w:rFonts w:eastAsia="Calibri" w:cstheme="minorHAnsi"/>
          <w:b/>
          <w:bCs/>
        </w:rPr>
        <w:t xml:space="preserve"> </w:t>
      </w:r>
      <w:r w:rsidRPr="00A6329F">
        <w:rPr>
          <w:rFonts w:eastAsia="Calibri" w:cstheme="minorHAnsi"/>
        </w:rPr>
        <w:tab/>
      </w:r>
      <w:r w:rsidRPr="00A6329F">
        <w:rPr>
          <w:rFonts w:eastAsia="Calibri" w:cstheme="minorHAnsi"/>
          <w:b/>
          <w:bCs/>
        </w:rPr>
        <w:t>7</w:t>
      </w:r>
      <w:r w:rsidRPr="00A6329F">
        <w:rPr>
          <w:rFonts w:eastAsia="Calibri" w:cstheme="minorHAnsi"/>
        </w:rPr>
        <w:t> </w:t>
      </w:r>
    </w:p>
    <w:p w14:paraId="787AD04A" w14:textId="538D018A" w:rsidR="00A6329F" w:rsidRPr="00A6329F" w:rsidRDefault="00A6329F" w:rsidP="00A6329F">
      <w:pPr>
        <w:numPr>
          <w:ilvl w:val="0"/>
          <w:numId w:val="15"/>
        </w:numPr>
        <w:tabs>
          <w:tab w:val="right" w:leader="dot" w:pos="9274"/>
        </w:tabs>
        <w:spacing w:before="120" w:after="0"/>
        <w:ind w:left="360"/>
        <w:rPr>
          <w:rFonts w:eastAsia="Calibri" w:cstheme="minorHAnsi"/>
        </w:rPr>
      </w:pPr>
      <w:r w:rsidRPr="00A6329F">
        <w:rPr>
          <w:rFonts w:eastAsia="Calibri" w:cstheme="minorHAnsi"/>
        </w:rPr>
        <w:t>Wetland is not associated with a perennially flowing stream channel, floodplain, or fringing a designated lake</w:t>
      </w:r>
      <w:r w:rsidR="00A42E8F">
        <w:rPr>
          <w:rFonts w:eastAsia="Calibri" w:cstheme="minorHAnsi"/>
        </w:rPr>
        <w:t>…………………………………………………………………………………………………………………………………………………</w:t>
      </w:r>
      <w:r w:rsidRPr="00A6329F">
        <w:rPr>
          <w:rFonts w:eastAsia="Calibri" w:cstheme="minorHAnsi"/>
          <w:b/>
          <w:bCs/>
        </w:rPr>
        <w:t>7</w:t>
      </w:r>
      <w:r w:rsidRPr="00A6329F">
        <w:rPr>
          <w:rFonts w:eastAsia="Calibri" w:cstheme="minorHAnsi"/>
        </w:rPr>
        <w:t> </w:t>
      </w:r>
    </w:p>
    <w:p w14:paraId="1A9597E1" w14:textId="77777777" w:rsidR="00A6329F" w:rsidRPr="00A6329F" w:rsidRDefault="00A6329F" w:rsidP="00A6329F">
      <w:pPr>
        <w:numPr>
          <w:ilvl w:val="0"/>
          <w:numId w:val="16"/>
        </w:numPr>
        <w:tabs>
          <w:tab w:val="right" w:leader="dot" w:pos="9274"/>
        </w:tabs>
        <w:spacing w:before="120" w:after="0"/>
        <w:rPr>
          <w:rFonts w:eastAsia="Calibri" w:cstheme="minorHAnsi"/>
        </w:rPr>
      </w:pPr>
      <w:r w:rsidRPr="00A6329F">
        <w:rPr>
          <w:rFonts w:eastAsia="Calibri" w:cstheme="minorHAnsi"/>
        </w:rPr>
        <w:t>Wetland is within a closed elevation contour that allows for water accumulation (i.e., a depressional basin, includes beaver and manmade impoundments and excavations)</w:t>
      </w:r>
      <w:r w:rsidRPr="00A6329F">
        <w:rPr>
          <w:rFonts w:eastAsia="Calibri" w:cstheme="minorHAnsi"/>
          <w:b/>
          <w:bCs/>
        </w:rPr>
        <w:t xml:space="preserve"> </w:t>
      </w:r>
      <w:r w:rsidRPr="00A6329F">
        <w:rPr>
          <w:rFonts w:eastAsia="Calibri" w:cstheme="minorHAnsi"/>
        </w:rPr>
        <w:tab/>
      </w:r>
      <w:r w:rsidRPr="00A6329F">
        <w:rPr>
          <w:rFonts w:eastAsia="Calibri" w:cstheme="minorHAnsi"/>
          <w:b/>
          <w:bCs/>
        </w:rPr>
        <w:t>8</w:t>
      </w:r>
      <w:r w:rsidRPr="00A6329F">
        <w:rPr>
          <w:rFonts w:eastAsia="Calibri" w:cstheme="minorHAnsi"/>
        </w:rPr>
        <w:t> </w:t>
      </w:r>
    </w:p>
    <w:p w14:paraId="77F042EA" w14:textId="77777777" w:rsidR="00A6329F" w:rsidRPr="00A6329F" w:rsidRDefault="00A6329F" w:rsidP="00A6329F">
      <w:pPr>
        <w:numPr>
          <w:ilvl w:val="0"/>
          <w:numId w:val="17"/>
        </w:numPr>
        <w:tabs>
          <w:tab w:val="right" w:leader="dot" w:pos="9274"/>
        </w:tabs>
        <w:spacing w:before="120" w:after="0"/>
        <w:ind w:left="1080"/>
        <w:rPr>
          <w:rFonts w:eastAsia="Calibri" w:cstheme="minorHAnsi"/>
        </w:rPr>
      </w:pPr>
      <w:r w:rsidRPr="00A6329F">
        <w:rPr>
          <w:rFonts w:eastAsia="Calibri" w:cstheme="minorHAnsi"/>
        </w:rPr>
        <w:t xml:space="preserve">Wetland has a predominantly D water regime, is not floating, AND vertical accretion of peat has produced a flat surface. </w:t>
      </w:r>
      <w:r w:rsidRPr="00A6329F">
        <w:rPr>
          <w:rFonts w:eastAsia="Calibri" w:cstheme="minorHAnsi"/>
        </w:rPr>
        <w:tab/>
      </w:r>
      <w:r w:rsidRPr="00A6329F">
        <w:rPr>
          <w:rFonts w:eastAsia="Calibri" w:cstheme="minorHAnsi"/>
          <w:b/>
          <w:bCs/>
        </w:rPr>
        <w:t>ORGANIC SOIL FLAT</w:t>
      </w:r>
      <w:r w:rsidRPr="00A6329F">
        <w:rPr>
          <w:rFonts w:eastAsia="Calibri" w:cstheme="minorHAnsi"/>
        </w:rPr>
        <w:t> </w:t>
      </w:r>
    </w:p>
    <w:p w14:paraId="57440357" w14:textId="77777777" w:rsidR="00A6329F" w:rsidRPr="00A6329F" w:rsidRDefault="00A6329F" w:rsidP="00A6329F">
      <w:pPr>
        <w:numPr>
          <w:ilvl w:val="0"/>
          <w:numId w:val="18"/>
        </w:numPr>
        <w:tabs>
          <w:tab w:val="right" w:leader="dot" w:pos="9274"/>
        </w:tabs>
        <w:spacing w:before="120" w:after="0"/>
        <w:ind w:left="1080"/>
        <w:rPr>
          <w:rFonts w:eastAsia="Calibri" w:cstheme="minorHAnsi"/>
        </w:rPr>
      </w:pPr>
      <w:r w:rsidRPr="00A6329F">
        <w:rPr>
          <w:rFonts w:eastAsia="Calibri" w:cstheme="minorHAnsi"/>
        </w:rPr>
        <w:t>Wetland has any other predominant water regime or has a D water regime, consists of a floating mat, and does not have significant vertical accretion of peat.</w:t>
      </w:r>
      <w:r w:rsidRPr="00A6329F">
        <w:rPr>
          <w:rFonts w:eastAsia="Calibri" w:cstheme="minorHAnsi"/>
        </w:rPr>
        <w:tab/>
      </w:r>
      <w:r w:rsidRPr="00A6329F">
        <w:rPr>
          <w:rFonts w:eastAsia="Calibri" w:cstheme="minorHAnsi"/>
          <w:b/>
          <w:bCs/>
        </w:rPr>
        <w:t>DEPRESSIONAL</w:t>
      </w:r>
      <w:r w:rsidRPr="00A6329F">
        <w:rPr>
          <w:rFonts w:eastAsia="Calibri" w:cstheme="minorHAnsi"/>
        </w:rPr>
        <w:t> </w:t>
      </w:r>
    </w:p>
    <w:p w14:paraId="67411604" w14:textId="77777777" w:rsidR="00A6329F" w:rsidRPr="00A6329F" w:rsidRDefault="00A6329F" w:rsidP="00A6329F">
      <w:pPr>
        <w:numPr>
          <w:ilvl w:val="0"/>
          <w:numId w:val="19"/>
        </w:numPr>
        <w:tabs>
          <w:tab w:val="right" w:leader="dot" w:pos="9274"/>
        </w:tabs>
        <w:spacing w:before="120" w:after="0"/>
        <w:rPr>
          <w:rFonts w:eastAsia="Calibri" w:cstheme="minorHAnsi"/>
        </w:rPr>
      </w:pPr>
      <w:r w:rsidRPr="00A6329F">
        <w:rPr>
          <w:rFonts w:eastAsia="Calibri" w:cstheme="minorHAnsi"/>
        </w:rPr>
        <w:t xml:space="preserve">Wetland is not within a closed elevation contour. </w:t>
      </w:r>
      <w:r w:rsidRPr="00A6329F">
        <w:rPr>
          <w:rFonts w:eastAsia="Calibri" w:cstheme="minorHAnsi"/>
        </w:rPr>
        <w:tab/>
      </w:r>
      <w:r w:rsidRPr="00A6329F">
        <w:rPr>
          <w:rFonts w:eastAsia="Calibri" w:cstheme="minorHAnsi"/>
          <w:b/>
          <w:bCs/>
        </w:rPr>
        <w:t>9</w:t>
      </w:r>
      <w:r w:rsidRPr="00A6329F">
        <w:rPr>
          <w:rFonts w:eastAsia="Calibri" w:cstheme="minorHAnsi"/>
        </w:rPr>
        <w:t> </w:t>
      </w:r>
    </w:p>
    <w:p w14:paraId="46F6897E" w14:textId="77777777" w:rsidR="00A6329F" w:rsidRPr="00A6329F" w:rsidRDefault="00A6329F" w:rsidP="00A6329F">
      <w:pPr>
        <w:numPr>
          <w:ilvl w:val="0"/>
          <w:numId w:val="20"/>
        </w:numPr>
        <w:tabs>
          <w:tab w:val="right" w:leader="dot" w:pos="9274"/>
        </w:tabs>
        <w:spacing w:before="120" w:after="0"/>
        <w:ind w:left="1080"/>
        <w:rPr>
          <w:rFonts w:eastAsia="Calibri" w:cstheme="minorHAnsi"/>
        </w:rPr>
      </w:pPr>
      <w:r w:rsidRPr="00A6329F">
        <w:rPr>
          <w:rFonts w:eastAsia="Calibri" w:cstheme="minorHAnsi"/>
        </w:rPr>
        <w:t>Wetland is on a topographic slope (e.g., &gt; 1% percent slope).</w:t>
      </w:r>
      <w:r w:rsidRPr="00A6329F">
        <w:rPr>
          <w:rFonts w:eastAsia="Calibri" w:cstheme="minorHAnsi"/>
        </w:rPr>
        <w:tab/>
      </w:r>
      <w:r w:rsidRPr="00A6329F">
        <w:rPr>
          <w:rFonts w:eastAsia="Calibri" w:cstheme="minorHAnsi"/>
          <w:b/>
          <w:bCs/>
        </w:rPr>
        <w:t>10</w:t>
      </w:r>
      <w:r w:rsidRPr="00A6329F">
        <w:rPr>
          <w:rFonts w:eastAsia="Calibri" w:cstheme="minorHAnsi"/>
        </w:rPr>
        <w:t> </w:t>
      </w:r>
    </w:p>
    <w:p w14:paraId="7B059224" w14:textId="77777777" w:rsidR="00A6329F" w:rsidRPr="00A6329F" w:rsidRDefault="00A6329F" w:rsidP="00A6329F">
      <w:pPr>
        <w:numPr>
          <w:ilvl w:val="0"/>
          <w:numId w:val="21"/>
        </w:numPr>
        <w:tabs>
          <w:tab w:val="right" w:leader="dot" w:pos="9274"/>
        </w:tabs>
        <w:spacing w:before="120" w:after="0"/>
        <w:ind w:left="1440"/>
        <w:rPr>
          <w:rFonts w:eastAsia="Calibri" w:cstheme="minorHAnsi"/>
        </w:rPr>
      </w:pPr>
      <w:r w:rsidRPr="00A6329F">
        <w:rPr>
          <w:rFonts w:eastAsia="Calibri" w:cstheme="minorHAnsi"/>
        </w:rPr>
        <w:t>Groundwater is the primary water source (e.g., histic epipedon/histosol, groundwater indicator species).</w:t>
      </w:r>
      <w:r w:rsidRPr="00A6329F">
        <w:rPr>
          <w:rFonts w:eastAsia="Calibri" w:cstheme="minorHAnsi"/>
        </w:rPr>
        <w:tab/>
      </w:r>
      <w:r w:rsidRPr="00A6329F">
        <w:rPr>
          <w:rFonts w:eastAsia="Calibri" w:cstheme="minorHAnsi"/>
          <w:b/>
          <w:bCs/>
        </w:rPr>
        <w:t>SLOPE – Groundwater</w:t>
      </w:r>
      <w:r w:rsidRPr="00A6329F">
        <w:rPr>
          <w:rFonts w:eastAsia="Calibri" w:cstheme="minorHAnsi"/>
        </w:rPr>
        <w:t> </w:t>
      </w:r>
    </w:p>
    <w:p w14:paraId="1FC47A72" w14:textId="61EC3EA3" w:rsidR="00A6329F" w:rsidRPr="00A6329F" w:rsidRDefault="00A6329F" w:rsidP="00A6329F">
      <w:pPr>
        <w:numPr>
          <w:ilvl w:val="0"/>
          <w:numId w:val="22"/>
        </w:numPr>
        <w:tabs>
          <w:tab w:val="right" w:leader="dot" w:pos="9274"/>
        </w:tabs>
        <w:spacing w:before="120" w:after="0"/>
        <w:ind w:left="1440"/>
        <w:rPr>
          <w:rFonts w:eastAsia="Calibri" w:cstheme="minorHAnsi"/>
        </w:rPr>
      </w:pPr>
      <w:r w:rsidRPr="00A6329F">
        <w:rPr>
          <w:rFonts w:eastAsia="Calibri" w:cstheme="minorHAnsi"/>
        </w:rPr>
        <w:t>Precipitation is the primary water source (e.g., groundwater indicator species not prevalent)</w:t>
      </w:r>
      <w:r w:rsidRPr="00A6329F">
        <w:rPr>
          <w:rFonts w:eastAsia="Calibri" w:cstheme="minorHAnsi"/>
        </w:rPr>
        <w:tab/>
      </w:r>
      <w:r w:rsidRPr="00A6329F">
        <w:rPr>
          <w:rFonts w:eastAsia="Calibri" w:cstheme="minorHAnsi"/>
          <w:b/>
          <w:bCs/>
        </w:rPr>
        <w:t xml:space="preserve"> </w:t>
      </w:r>
      <w:r w:rsidR="00A42E8F">
        <w:rPr>
          <w:rFonts w:eastAsia="Calibri" w:cstheme="minorHAnsi"/>
        </w:rPr>
        <w:t>……………………………………………………………………………………………………</w:t>
      </w:r>
      <w:r w:rsidRPr="00A6329F">
        <w:rPr>
          <w:rFonts w:eastAsia="Calibri" w:cstheme="minorHAnsi"/>
          <w:b/>
          <w:bCs/>
        </w:rPr>
        <w:t>SLOPE – Surface Water</w:t>
      </w:r>
      <w:r w:rsidRPr="00A6329F">
        <w:rPr>
          <w:rFonts w:eastAsia="Calibri" w:cstheme="minorHAnsi"/>
        </w:rPr>
        <w:t> </w:t>
      </w:r>
    </w:p>
    <w:p w14:paraId="4F9A3B8F" w14:textId="77777777" w:rsidR="00A6329F" w:rsidRPr="00A6329F" w:rsidRDefault="00A6329F" w:rsidP="00A6329F">
      <w:pPr>
        <w:numPr>
          <w:ilvl w:val="0"/>
          <w:numId w:val="23"/>
        </w:numPr>
        <w:tabs>
          <w:tab w:val="right" w:leader="dot" w:pos="9274"/>
        </w:tabs>
        <w:spacing w:before="120" w:after="0"/>
        <w:ind w:left="1080"/>
        <w:rPr>
          <w:rFonts w:eastAsia="Calibri" w:cstheme="minorHAnsi"/>
        </w:rPr>
      </w:pPr>
      <w:r w:rsidRPr="00A6329F">
        <w:rPr>
          <w:rFonts w:eastAsia="Calibri" w:cstheme="minorHAnsi"/>
        </w:rPr>
        <w:t>Wetland is topographically flat (e.g., &lt; 1% slope)</w:t>
      </w:r>
      <w:r w:rsidRPr="00A6329F">
        <w:rPr>
          <w:rFonts w:eastAsia="Calibri" w:cstheme="minorHAnsi"/>
        </w:rPr>
        <w:tab/>
      </w:r>
      <w:r w:rsidRPr="00A6329F">
        <w:rPr>
          <w:rFonts w:eastAsia="Calibri" w:cstheme="minorHAnsi"/>
          <w:b/>
          <w:bCs/>
        </w:rPr>
        <w:t>11</w:t>
      </w:r>
      <w:r w:rsidRPr="00A6329F">
        <w:rPr>
          <w:rFonts w:eastAsia="Calibri" w:cstheme="minorHAnsi"/>
        </w:rPr>
        <w:t> </w:t>
      </w:r>
    </w:p>
    <w:p w14:paraId="6AEBB61D" w14:textId="77777777" w:rsidR="00A6329F" w:rsidRPr="00A6329F" w:rsidRDefault="00A6329F" w:rsidP="00A6329F">
      <w:pPr>
        <w:numPr>
          <w:ilvl w:val="0"/>
          <w:numId w:val="24"/>
        </w:numPr>
        <w:tabs>
          <w:tab w:val="right" w:leader="dot" w:pos="9274"/>
        </w:tabs>
        <w:spacing w:before="120" w:after="0"/>
        <w:ind w:left="1440"/>
        <w:rPr>
          <w:rFonts w:eastAsia="Calibri" w:cstheme="minorHAnsi"/>
        </w:rPr>
      </w:pPr>
      <w:r w:rsidRPr="00A6329F">
        <w:rPr>
          <w:rFonts w:eastAsia="Calibri" w:cstheme="minorHAnsi"/>
        </w:rPr>
        <w:t>Wetland has predominantly mineral soil (if organic surface layer present, &lt; 20 cm in depth)</w:t>
      </w:r>
      <w:r w:rsidRPr="00A6329F">
        <w:rPr>
          <w:rFonts w:eastAsia="Calibri" w:cstheme="minorHAnsi"/>
        </w:rPr>
        <w:tab/>
      </w:r>
      <w:r w:rsidRPr="00A6329F">
        <w:rPr>
          <w:rFonts w:eastAsia="Calibri" w:cstheme="minorHAnsi"/>
          <w:b/>
          <w:bCs/>
        </w:rPr>
        <w:t>MINERAL SOIL FLAT</w:t>
      </w:r>
      <w:r w:rsidRPr="00A6329F">
        <w:rPr>
          <w:rFonts w:eastAsia="Calibri" w:cstheme="minorHAnsi"/>
        </w:rPr>
        <w:t> </w:t>
      </w:r>
    </w:p>
    <w:p w14:paraId="6FB65637" w14:textId="19E4E48C" w:rsidR="00A6329F" w:rsidRPr="00A6329F" w:rsidRDefault="00A6329F" w:rsidP="00A6329F">
      <w:pPr>
        <w:numPr>
          <w:ilvl w:val="0"/>
          <w:numId w:val="25"/>
        </w:numPr>
        <w:tabs>
          <w:tab w:val="right" w:leader="dot" w:pos="9274"/>
        </w:tabs>
        <w:spacing w:before="120" w:after="0"/>
        <w:ind w:left="1440"/>
        <w:rPr>
          <w:rFonts w:eastAsia="Calibri" w:cstheme="minorHAnsi"/>
        </w:rPr>
      </w:pPr>
      <w:r w:rsidRPr="00A6329F">
        <w:rPr>
          <w:rFonts w:eastAsia="Calibri" w:cstheme="minorHAnsi"/>
        </w:rPr>
        <w:lastRenderedPageBreak/>
        <w:t>Wetland has predominantly organic soil (an organic surface layer ≥ 20 cm present)</w:t>
      </w:r>
      <w:r w:rsidR="00A42E8F" w:rsidRPr="00A42E8F">
        <w:rPr>
          <w:rFonts w:eastAsia="Calibri" w:cstheme="minorHAnsi"/>
        </w:rPr>
        <w:t>…….</w:t>
      </w:r>
      <w:r w:rsidRPr="00A6329F">
        <w:rPr>
          <w:rFonts w:eastAsia="Calibri" w:cstheme="minorHAnsi"/>
        </w:rPr>
        <w:tab/>
      </w:r>
      <w:r w:rsidRPr="00A6329F">
        <w:rPr>
          <w:rFonts w:eastAsia="Calibri" w:cstheme="minorHAnsi"/>
          <w:b/>
          <w:bCs/>
        </w:rPr>
        <w:t>12</w:t>
      </w:r>
      <w:r w:rsidRPr="00A6329F">
        <w:rPr>
          <w:rFonts w:eastAsia="Calibri" w:cstheme="minorHAnsi"/>
        </w:rPr>
        <w:t> </w:t>
      </w:r>
    </w:p>
    <w:p w14:paraId="41167A89" w14:textId="77777777" w:rsidR="00A6329F" w:rsidRPr="00A6329F" w:rsidRDefault="00A6329F" w:rsidP="00A6329F">
      <w:pPr>
        <w:numPr>
          <w:ilvl w:val="0"/>
          <w:numId w:val="26"/>
        </w:numPr>
        <w:tabs>
          <w:tab w:val="right" w:leader="dot" w:pos="9274"/>
        </w:tabs>
        <w:spacing w:before="120" w:after="0"/>
        <w:ind w:left="1800"/>
        <w:rPr>
          <w:rFonts w:eastAsia="Calibri" w:cstheme="minorHAnsi"/>
        </w:rPr>
      </w:pPr>
      <w:r w:rsidRPr="00A6329F">
        <w:rPr>
          <w:rFonts w:eastAsia="Calibri" w:cstheme="minorHAnsi"/>
        </w:rPr>
        <w:t xml:space="preserve">Precipitation is the primary water source. </w:t>
      </w:r>
      <w:r w:rsidRPr="00A6329F">
        <w:rPr>
          <w:rFonts w:eastAsia="Calibri" w:cstheme="minorHAnsi"/>
        </w:rPr>
        <w:tab/>
      </w:r>
      <w:r w:rsidRPr="00A6329F">
        <w:rPr>
          <w:rFonts w:eastAsia="Calibri" w:cstheme="minorHAnsi"/>
          <w:b/>
          <w:bCs/>
        </w:rPr>
        <w:t>ORGANIC SOIL FLAT</w:t>
      </w:r>
      <w:r w:rsidRPr="00A6329F">
        <w:rPr>
          <w:rFonts w:eastAsia="Calibri" w:cstheme="minorHAnsi"/>
        </w:rPr>
        <w:t> </w:t>
      </w:r>
    </w:p>
    <w:p w14:paraId="1667ABAB" w14:textId="25B9B94D" w:rsidR="00A6329F" w:rsidRPr="00A6329F" w:rsidRDefault="00A6329F" w:rsidP="00A6329F">
      <w:pPr>
        <w:numPr>
          <w:ilvl w:val="0"/>
          <w:numId w:val="27"/>
        </w:numPr>
        <w:tabs>
          <w:tab w:val="right" w:leader="dot" w:pos="9274"/>
        </w:tabs>
        <w:spacing w:before="120" w:after="0"/>
        <w:ind w:left="1800"/>
        <w:rPr>
          <w:rFonts w:eastAsia="Calibri" w:cstheme="minorHAnsi"/>
        </w:rPr>
      </w:pPr>
      <w:r w:rsidRPr="00A6329F">
        <w:rPr>
          <w:rFonts w:eastAsia="Calibri" w:cstheme="minorHAnsi"/>
        </w:rPr>
        <w:t>Groundwater is the primary water source (e.g., groundwater indicator spp. present).</w:t>
      </w:r>
      <w:r w:rsidRPr="00A6329F">
        <w:rPr>
          <w:rFonts w:eastAsia="Calibri" w:cstheme="minorHAnsi"/>
        </w:rPr>
        <w:tab/>
      </w:r>
      <w:r w:rsidR="00ED3EB6">
        <w:rPr>
          <w:rFonts w:eastAsia="Calibri" w:cstheme="minorHAnsi"/>
        </w:rPr>
        <w:t xml:space="preserve">             …………………………………………………………………………………………………</w:t>
      </w:r>
      <w:r w:rsidRPr="00A6329F">
        <w:rPr>
          <w:rFonts w:eastAsia="Calibri" w:cstheme="minorHAnsi"/>
          <w:b/>
          <w:bCs/>
        </w:rPr>
        <w:t>SLOPE – Groundwater</w:t>
      </w:r>
      <w:r w:rsidRPr="00A6329F">
        <w:rPr>
          <w:rFonts w:eastAsia="Calibri" w:cstheme="minorHAnsi"/>
        </w:rPr>
        <w:t> </w:t>
      </w:r>
    </w:p>
    <w:p w14:paraId="2231870E" w14:textId="77777777" w:rsidR="00A6329F" w:rsidRPr="00A6329F" w:rsidRDefault="00A6329F" w:rsidP="00A6329F">
      <w:pPr>
        <w:spacing w:before="120" w:after="120"/>
        <w:rPr>
          <w:rFonts w:eastAsia="Calibri" w:cstheme="minorHAnsi"/>
          <w:b/>
          <w:bCs/>
        </w:rPr>
      </w:pPr>
    </w:p>
    <w:p w14:paraId="6116E5F2" w14:textId="77777777" w:rsidR="00A6329F" w:rsidRPr="00A6329F" w:rsidRDefault="00A6329F" w:rsidP="00A6329F">
      <w:pPr>
        <w:spacing w:before="120" w:after="120"/>
        <w:rPr>
          <w:rFonts w:eastAsia="Calibri" w:cstheme="minorHAnsi"/>
          <w:b/>
          <w:bCs/>
        </w:rPr>
      </w:pPr>
      <w:r w:rsidRPr="00A6329F">
        <w:rPr>
          <w:rFonts w:eastAsia="Calibri" w:cstheme="minorHAnsi"/>
          <w:b/>
          <w:bCs/>
        </w:rPr>
        <w:t>Water Regime Types Defined:</w:t>
      </w:r>
    </w:p>
    <w:p w14:paraId="46806827" w14:textId="77777777" w:rsidR="00A6329F" w:rsidRPr="00A6329F" w:rsidRDefault="00A6329F" w:rsidP="00A6329F">
      <w:pPr>
        <w:numPr>
          <w:ilvl w:val="0"/>
          <w:numId w:val="3"/>
        </w:numPr>
        <w:spacing w:before="120" w:after="120"/>
        <w:contextualSpacing/>
        <w:rPr>
          <w:rFonts w:eastAsia="Calibri" w:cstheme="minorHAnsi"/>
        </w:rPr>
      </w:pPr>
      <w:r w:rsidRPr="00A6329F">
        <w:rPr>
          <w:rFonts w:eastAsia="Calibri" w:cstheme="minorHAnsi"/>
          <w:b/>
          <w:bCs/>
        </w:rPr>
        <w:t>Temporarily flooded (A)</w:t>
      </w:r>
      <w:r w:rsidRPr="00A6329F">
        <w:rPr>
          <w:rFonts w:eastAsia="Calibri" w:cstheme="minorHAnsi"/>
        </w:rPr>
        <w:t xml:space="preserve"> – Surface water is present for brief periods (from a few days to a few weeks) during the growing season, but the water table usually lies well below the ground surface for most of the season.</w:t>
      </w:r>
    </w:p>
    <w:p w14:paraId="472887F2" w14:textId="77777777" w:rsidR="00A6329F" w:rsidRPr="00A6329F" w:rsidRDefault="00A6329F" w:rsidP="00A6329F">
      <w:pPr>
        <w:spacing w:before="120" w:after="120"/>
        <w:ind w:left="1800"/>
        <w:contextualSpacing/>
        <w:rPr>
          <w:rFonts w:eastAsia="Calibri" w:cstheme="minorHAnsi"/>
          <w:sz w:val="12"/>
          <w:szCs w:val="12"/>
        </w:rPr>
      </w:pPr>
    </w:p>
    <w:p w14:paraId="78F41857" w14:textId="77777777" w:rsidR="00A6329F" w:rsidRPr="00A6329F" w:rsidRDefault="00A6329F" w:rsidP="00A6329F">
      <w:pPr>
        <w:numPr>
          <w:ilvl w:val="0"/>
          <w:numId w:val="28"/>
        </w:numPr>
        <w:spacing w:before="120" w:after="120"/>
        <w:contextualSpacing/>
        <w:rPr>
          <w:rFonts w:eastAsia="Calibri" w:cstheme="minorHAnsi"/>
        </w:rPr>
      </w:pPr>
      <w:r w:rsidRPr="00A6329F">
        <w:rPr>
          <w:rFonts w:eastAsia="Calibri" w:cstheme="minorHAnsi"/>
          <w:b/>
          <w:bCs/>
        </w:rPr>
        <w:t>Seasonally saturated (B)</w:t>
      </w:r>
      <w:r w:rsidRPr="00A6329F">
        <w:rPr>
          <w:rFonts w:eastAsia="Calibri" w:cstheme="minorHAnsi"/>
        </w:rPr>
        <w:t xml:space="preserve"> - The substrate is saturated at or near the surface for extended periods during the growing season, but unsaturated conditions prevail by the end of the season in most years. Surface water is typically absent but may occur for a few days after heavy rain and upland runoff.</w:t>
      </w:r>
    </w:p>
    <w:p w14:paraId="4756C21B" w14:textId="77777777" w:rsidR="00A6329F" w:rsidRPr="00A6329F" w:rsidRDefault="00A6329F" w:rsidP="00A6329F">
      <w:pPr>
        <w:spacing w:before="120" w:after="120"/>
        <w:ind w:left="1800"/>
        <w:contextualSpacing/>
        <w:rPr>
          <w:rFonts w:eastAsia="Calibri" w:cstheme="minorHAnsi"/>
          <w:sz w:val="12"/>
          <w:szCs w:val="12"/>
        </w:rPr>
      </w:pPr>
    </w:p>
    <w:p w14:paraId="6661736D" w14:textId="77777777" w:rsidR="00A6329F" w:rsidRPr="00A6329F" w:rsidRDefault="00A6329F" w:rsidP="00A6329F">
      <w:pPr>
        <w:numPr>
          <w:ilvl w:val="0"/>
          <w:numId w:val="28"/>
        </w:numPr>
        <w:spacing w:after="120"/>
        <w:rPr>
          <w:rFonts w:eastAsia="Calibri" w:cstheme="minorHAnsi"/>
        </w:rPr>
      </w:pPr>
      <w:r w:rsidRPr="00A6329F">
        <w:rPr>
          <w:rFonts w:eastAsia="Calibri" w:cstheme="minorHAnsi"/>
          <w:b/>
          <w:bCs/>
        </w:rPr>
        <w:t>Seasonally flooded (C)</w:t>
      </w:r>
      <w:r w:rsidRPr="00A6329F">
        <w:rPr>
          <w:rFonts w:eastAsia="Calibri" w:cstheme="minorHAnsi"/>
        </w:rPr>
        <w:t xml:space="preserve"> - Surface water is present for extended periods (generally for more than a month) during the growing season but is absent by the end of the season in most years. When surface water is absent, the substrate typically remains saturated at or near the surface.</w:t>
      </w:r>
    </w:p>
    <w:p w14:paraId="439612D6" w14:textId="77777777" w:rsidR="00A6329F" w:rsidRPr="00A6329F" w:rsidRDefault="00A6329F" w:rsidP="00A6329F">
      <w:pPr>
        <w:numPr>
          <w:ilvl w:val="0"/>
          <w:numId w:val="28"/>
        </w:numPr>
        <w:spacing w:after="120"/>
        <w:rPr>
          <w:rFonts w:eastAsia="Calibri" w:cstheme="minorHAnsi"/>
        </w:rPr>
      </w:pPr>
      <w:r w:rsidRPr="00A6329F">
        <w:rPr>
          <w:rFonts w:eastAsia="Calibri" w:cstheme="minorHAnsi"/>
          <w:b/>
          <w:bCs/>
        </w:rPr>
        <w:t>Continuously saturated (D)</w:t>
      </w:r>
      <w:r w:rsidRPr="00A6329F">
        <w:rPr>
          <w:rFonts w:eastAsia="Calibri" w:cstheme="minorHAnsi"/>
        </w:rPr>
        <w:t xml:space="preserve"> - The substrate is saturated at or near the surface throughout the year in all, or most, years. Widespread surface inundation is rare, but water may be present in shallow depressions that intersect the groundwater table, particularly on a floating peat mat.</w:t>
      </w:r>
    </w:p>
    <w:p w14:paraId="6F5D6758" w14:textId="77777777" w:rsidR="00A6329F" w:rsidRPr="00A6329F" w:rsidRDefault="00A6329F" w:rsidP="00A6329F">
      <w:pPr>
        <w:numPr>
          <w:ilvl w:val="0"/>
          <w:numId w:val="28"/>
        </w:numPr>
        <w:spacing w:after="120"/>
        <w:rPr>
          <w:rFonts w:eastAsia="Calibri" w:cstheme="minorHAnsi"/>
        </w:rPr>
      </w:pPr>
      <w:r w:rsidRPr="00A6329F">
        <w:rPr>
          <w:rFonts w:eastAsia="Calibri" w:cstheme="minorHAnsi"/>
          <w:b/>
          <w:bCs/>
        </w:rPr>
        <w:t>Seasonally saturated - Flooded (E)</w:t>
      </w:r>
      <w:r w:rsidRPr="00A6329F">
        <w:rPr>
          <w:rFonts w:eastAsia="Calibri" w:cstheme="minorHAnsi"/>
        </w:rPr>
        <w:t xml:space="preserve"> - Surface water is present for extended periods (generally for more than a month) during the growing season but is absent by the end of the season in most years. When surface water is absent, the substrate typically remains saturated at or near the surface.</w:t>
      </w:r>
    </w:p>
    <w:p w14:paraId="6D527F5F" w14:textId="77777777" w:rsidR="00A6329F" w:rsidRPr="00A6329F" w:rsidRDefault="00A6329F" w:rsidP="00A6329F">
      <w:pPr>
        <w:numPr>
          <w:ilvl w:val="0"/>
          <w:numId w:val="28"/>
        </w:numPr>
        <w:spacing w:after="120"/>
        <w:rPr>
          <w:rFonts w:eastAsia="Calibri" w:cstheme="minorHAnsi"/>
        </w:rPr>
      </w:pPr>
      <w:r w:rsidRPr="00A6329F">
        <w:rPr>
          <w:rFonts w:eastAsia="Calibri" w:cstheme="minorHAnsi"/>
          <w:b/>
          <w:bCs/>
        </w:rPr>
        <w:t xml:space="preserve">Semi-permanently flooded (F) </w:t>
      </w:r>
      <w:r w:rsidRPr="00A6329F">
        <w:rPr>
          <w:rFonts w:eastAsia="Calibri" w:cstheme="minorHAnsi"/>
        </w:rPr>
        <w:t>– Surface water persists throughout the growing season in most years. When surface water is absent, the water table is usually at or very near the land surface.</w:t>
      </w:r>
    </w:p>
    <w:p w14:paraId="10ED48A4" w14:textId="77777777" w:rsidR="00A6329F" w:rsidRPr="00A6329F" w:rsidRDefault="00A6329F" w:rsidP="00A6329F">
      <w:pPr>
        <w:numPr>
          <w:ilvl w:val="0"/>
          <w:numId w:val="28"/>
        </w:numPr>
        <w:spacing w:after="120"/>
        <w:rPr>
          <w:rFonts w:eastAsia="Calibri" w:cstheme="minorHAnsi"/>
        </w:rPr>
      </w:pPr>
      <w:r w:rsidRPr="00A6329F">
        <w:rPr>
          <w:rFonts w:eastAsia="Calibri" w:cstheme="minorHAnsi"/>
          <w:b/>
          <w:bCs/>
        </w:rPr>
        <w:t>Intermittently exposed (G)</w:t>
      </w:r>
      <w:r w:rsidRPr="00A6329F">
        <w:rPr>
          <w:rFonts w:eastAsia="Calibri" w:cstheme="minorHAnsi"/>
        </w:rPr>
        <w:t xml:space="preserve"> - Water covers the substrate throughout the year except in years of extreme drought.</w:t>
      </w:r>
    </w:p>
    <w:p w14:paraId="7A08690E" w14:textId="77777777" w:rsidR="00A6329F" w:rsidRPr="00A6329F" w:rsidRDefault="00A6329F" w:rsidP="00A6329F">
      <w:pPr>
        <w:numPr>
          <w:ilvl w:val="0"/>
          <w:numId w:val="28"/>
        </w:numPr>
        <w:spacing w:after="240"/>
        <w:contextualSpacing/>
        <w:rPr>
          <w:rFonts w:eastAsia="Calibri" w:cstheme="minorHAnsi"/>
        </w:rPr>
      </w:pPr>
      <w:r w:rsidRPr="00A6329F">
        <w:rPr>
          <w:rFonts w:eastAsia="Calibri" w:cstheme="minorHAnsi"/>
          <w:b/>
          <w:bCs/>
        </w:rPr>
        <w:t xml:space="preserve">Permanently flooded (H) </w:t>
      </w:r>
      <w:r w:rsidRPr="00A6329F">
        <w:rPr>
          <w:rFonts w:eastAsia="Calibri" w:cstheme="minorHAnsi"/>
        </w:rPr>
        <w:t>- Water covers the substrate throughout the year in all years.</w:t>
      </w:r>
    </w:p>
    <w:p w14:paraId="2FB3481B" w14:textId="77777777" w:rsidR="00A6329F" w:rsidRPr="00A6329F" w:rsidRDefault="00A6329F" w:rsidP="00A6329F">
      <w:pPr>
        <w:spacing w:after="0"/>
        <w:rPr>
          <w:rFonts w:eastAsia="Calibri" w:cstheme="minorHAnsi"/>
          <w:b/>
          <w:bCs/>
        </w:rPr>
      </w:pPr>
    </w:p>
    <w:p w14:paraId="0BE1FDC4" w14:textId="77777777" w:rsidR="00A6329F" w:rsidRPr="00A6329F" w:rsidRDefault="00A6329F" w:rsidP="00A6329F">
      <w:pPr>
        <w:spacing w:after="0"/>
        <w:rPr>
          <w:rFonts w:eastAsia="Calibri" w:cstheme="minorHAnsi"/>
          <w:b/>
          <w:bCs/>
        </w:rPr>
      </w:pPr>
    </w:p>
    <w:p w14:paraId="77D10664" w14:textId="77777777" w:rsidR="00A6329F" w:rsidRPr="00A6329F" w:rsidRDefault="00A6329F" w:rsidP="00A6329F">
      <w:pPr>
        <w:spacing w:after="120"/>
        <w:rPr>
          <w:rFonts w:eastAsia="Calibri" w:cstheme="minorHAnsi"/>
          <w:b/>
          <w:bCs/>
        </w:rPr>
      </w:pPr>
      <w:r w:rsidRPr="00A6329F">
        <w:rPr>
          <w:rFonts w:eastAsia="Calibri" w:cstheme="minorHAnsi"/>
          <w:b/>
          <w:bCs/>
        </w:rPr>
        <w:t>HGM type examples:</w:t>
      </w:r>
    </w:p>
    <w:p w14:paraId="28EF2164" w14:textId="656E154E" w:rsidR="00A6329F" w:rsidRPr="00A6329F" w:rsidRDefault="00A6329F" w:rsidP="00A6329F">
      <w:pPr>
        <w:spacing w:after="0"/>
        <w:rPr>
          <w:rFonts w:eastAsia="Calibri" w:cstheme="minorHAnsi"/>
        </w:rPr>
      </w:pPr>
      <w:r w:rsidRPr="00A6329F">
        <w:rPr>
          <w:rFonts w:eastAsia="Calibri" w:cstheme="minorHAnsi"/>
        </w:rPr>
        <w:t>The following are examples of how to interpret wetland mapping, vegetation, and water regimes to determine wetland HGM. The figures illustrate simplified NWI mapping of larger HGM type units often from multiple NWI polygons. Figure captions describe important considerations for how an HGM type for given wetland area can be interpreted using the key.</w:t>
      </w:r>
    </w:p>
    <w:p w14:paraId="78E0C4ED" w14:textId="77777777" w:rsidR="00A6329F" w:rsidRPr="00A6329F" w:rsidRDefault="00A6329F" w:rsidP="00A6329F">
      <w:pPr>
        <w:spacing w:after="0"/>
        <w:rPr>
          <w:rFonts w:eastAsia="Calibri" w:cstheme="minorHAnsi"/>
        </w:rPr>
      </w:pPr>
      <w:r w:rsidRPr="00A6329F">
        <w:rPr>
          <w:rFonts w:eastAsia="Calibri" w:cstheme="minorHAnsi"/>
        </w:rPr>
        <w:br w:type="page"/>
      </w:r>
    </w:p>
    <w:p w14:paraId="61EFC2DD" w14:textId="2F8AFF6E" w:rsidR="00A6329F" w:rsidRPr="00A6329F" w:rsidRDefault="00A6329F" w:rsidP="00A6329F">
      <w:pPr>
        <w:spacing w:after="120"/>
        <w:rPr>
          <w:rFonts w:eastAsia="Calibri" w:cstheme="minorHAnsi"/>
        </w:rPr>
      </w:pPr>
      <w:r w:rsidRPr="00A6329F">
        <w:rPr>
          <w:rFonts w:eastAsia="Calibri" w:cstheme="minorHAnsi"/>
          <w:b/>
          <w:bCs/>
        </w:rPr>
        <w:lastRenderedPageBreak/>
        <w:t>FIGURE 1. Example of Riverine-Upper Perennial with adjacent Organic Soil Flat</w:t>
      </w:r>
      <w:r w:rsidRPr="00A6329F">
        <w:rPr>
          <w:rFonts w:eastAsia="Calibri" w:cstheme="minorHAnsi"/>
        </w:rPr>
        <w:t xml:space="preserve">. </w:t>
      </w:r>
    </w:p>
    <w:p w14:paraId="46138169" w14:textId="4B3446C0" w:rsidR="00A6329F" w:rsidRPr="00A6329F" w:rsidRDefault="00A6329F" w:rsidP="00A6329F">
      <w:pPr>
        <w:spacing w:after="360"/>
        <w:rPr>
          <w:rFonts w:eastAsia="Calibri" w:cstheme="minorHAnsi"/>
        </w:rPr>
      </w:pPr>
      <w:r w:rsidRPr="00A6329F">
        <w:rPr>
          <w:rFonts w:eastAsia="Calibri" w:cstheme="minorHAnsi"/>
        </w:rPr>
        <w:t>The wetland immediately adjacent to the 2</w:t>
      </w:r>
      <w:r w:rsidRPr="00A6329F">
        <w:rPr>
          <w:rFonts w:eastAsia="Calibri" w:cstheme="minorHAnsi"/>
          <w:vertAlign w:val="superscript"/>
        </w:rPr>
        <w:t>nd</w:t>
      </w:r>
      <w:r w:rsidRPr="00A6329F">
        <w:rPr>
          <w:rFonts w:eastAsia="Calibri" w:cstheme="minorHAnsi"/>
        </w:rPr>
        <w:t xml:space="preserve"> order stream consists of scrub-shrub, emergent, and forested vegetation structural classes with a continuously saturated water regime. The scrub-shrub and emergent classes immediately adjacent to the stream are dominated by a mix of willows, alder, sedges, and Canada bluejoint grass while the forested class is a mix of black ash and black spruce farther out from the stream channel. Both areas have deep organic soils. The difference in vegetation indicates occasional overbank flooding in the scrub-shrub and emergent areas, whereas the forested area is likely outside the zone of regular overbank flooding from the stream and more precipitation-driven. Given the change in water source the scrub-shrub and emergent areas would be Riverine-Upper Perennial HGM class whereas the forested area would be Organic Soil Flat HGM class. </w:t>
      </w:r>
    </w:p>
    <w:p w14:paraId="75586CE9"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6D5EB3C4" wp14:editId="65235BC4">
            <wp:extent cx="4799320" cy="4114800"/>
            <wp:effectExtent l="0" t="0" r="1905" b="0"/>
            <wp:docPr id="336038790" name="Picture 33603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4799320" cy="4114800"/>
                    </a:xfrm>
                    <a:prstGeom prst="rect">
                      <a:avLst/>
                    </a:prstGeom>
                  </pic:spPr>
                </pic:pic>
              </a:graphicData>
            </a:graphic>
          </wp:inline>
        </w:drawing>
      </w:r>
    </w:p>
    <w:p w14:paraId="5C5729B1" w14:textId="77777777" w:rsidR="00A6329F" w:rsidRPr="00A6329F" w:rsidRDefault="00A6329F" w:rsidP="00A6329F">
      <w:pPr>
        <w:spacing w:after="0"/>
        <w:rPr>
          <w:rFonts w:eastAsia="Calibri" w:cstheme="minorHAnsi"/>
        </w:rPr>
      </w:pPr>
    </w:p>
    <w:p w14:paraId="16E75FAB" w14:textId="77777777" w:rsidR="00A6329F" w:rsidRPr="00A6329F" w:rsidRDefault="00A6329F" w:rsidP="00A6329F">
      <w:pPr>
        <w:spacing w:after="0"/>
        <w:rPr>
          <w:rFonts w:eastAsia="Calibri" w:cstheme="minorHAnsi"/>
        </w:rPr>
      </w:pPr>
      <w:r w:rsidRPr="00A6329F">
        <w:rPr>
          <w:rFonts w:eastAsia="Calibri" w:cstheme="minorHAnsi"/>
        </w:rPr>
        <w:br w:type="page"/>
      </w:r>
    </w:p>
    <w:p w14:paraId="454DD9F8" w14:textId="7FB78618" w:rsidR="00A6329F" w:rsidRPr="00A6329F" w:rsidRDefault="00A6329F" w:rsidP="00A6329F">
      <w:pPr>
        <w:spacing w:after="120"/>
        <w:rPr>
          <w:rFonts w:eastAsia="Calibri" w:cstheme="minorHAnsi"/>
        </w:rPr>
      </w:pPr>
      <w:r w:rsidRPr="00A6329F">
        <w:rPr>
          <w:rFonts w:eastAsia="Calibri" w:cstheme="minorHAnsi"/>
          <w:b/>
          <w:bCs/>
        </w:rPr>
        <w:lastRenderedPageBreak/>
        <w:t>Figure 2. Example of Riverine-Lower Perennial.</w:t>
      </w:r>
      <w:r w:rsidRPr="00A6329F">
        <w:rPr>
          <w:rFonts w:eastAsia="Calibri" w:cstheme="minorHAnsi"/>
        </w:rPr>
        <w:t xml:space="preserve"> </w:t>
      </w:r>
    </w:p>
    <w:p w14:paraId="56AFD76F" w14:textId="3DD7555E" w:rsidR="00A6329F" w:rsidRPr="00A6329F" w:rsidRDefault="00A6329F" w:rsidP="00A6329F">
      <w:pPr>
        <w:spacing w:after="360"/>
        <w:rPr>
          <w:rFonts w:eastAsia="Calibri" w:cstheme="minorHAnsi"/>
        </w:rPr>
      </w:pPr>
      <w:r w:rsidRPr="00A6329F">
        <w:rPr>
          <w:rFonts w:eastAsia="Calibri" w:cstheme="minorHAnsi"/>
        </w:rPr>
        <w:t>The wetland adjacent to this 4</w:t>
      </w:r>
      <w:r w:rsidRPr="00A6329F">
        <w:rPr>
          <w:rFonts w:eastAsia="Calibri" w:cstheme="minorHAnsi"/>
          <w:vertAlign w:val="superscript"/>
        </w:rPr>
        <w:t>th</w:t>
      </w:r>
      <w:r w:rsidRPr="00A6329F">
        <w:rPr>
          <w:rFonts w:eastAsia="Calibri" w:cstheme="minorHAnsi"/>
        </w:rPr>
        <w:t xml:space="preserve"> order stream is a forested vegetation structural class dominated by silver maple and elm with a temporarily flooded water regime and mineral soils. The primary water source for the wetland is overbank flooding from the stream/river. The wetland is a Riverine-Lower Perennial HGM class. </w:t>
      </w:r>
    </w:p>
    <w:p w14:paraId="32E89D15"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188447E5" wp14:editId="25C6DFEE">
            <wp:extent cx="4799318" cy="4114800"/>
            <wp:effectExtent l="0" t="0" r="1905" b="0"/>
            <wp:docPr id="911361510" name="Picture 91136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99318" cy="4114800"/>
                    </a:xfrm>
                    <a:prstGeom prst="rect">
                      <a:avLst/>
                    </a:prstGeom>
                  </pic:spPr>
                </pic:pic>
              </a:graphicData>
            </a:graphic>
          </wp:inline>
        </w:drawing>
      </w:r>
    </w:p>
    <w:p w14:paraId="20DF0DB7" w14:textId="77777777" w:rsidR="00A6329F" w:rsidRPr="00A6329F" w:rsidRDefault="00A6329F" w:rsidP="00A6329F">
      <w:pPr>
        <w:spacing w:after="0"/>
        <w:rPr>
          <w:rFonts w:eastAsia="Calibri" w:cstheme="minorHAnsi"/>
        </w:rPr>
      </w:pPr>
      <w:r w:rsidRPr="00A6329F">
        <w:rPr>
          <w:rFonts w:eastAsia="Calibri" w:cstheme="minorHAnsi"/>
        </w:rPr>
        <w:br w:type="page"/>
      </w:r>
    </w:p>
    <w:p w14:paraId="281DEC37" w14:textId="08F2CC32" w:rsidR="00A6329F" w:rsidRPr="00A6329F" w:rsidRDefault="00A6329F" w:rsidP="00A6329F">
      <w:pPr>
        <w:spacing w:after="120"/>
        <w:rPr>
          <w:rFonts w:eastAsia="Calibri" w:cstheme="minorHAnsi"/>
        </w:rPr>
      </w:pPr>
      <w:r w:rsidRPr="00A6329F">
        <w:rPr>
          <w:rFonts w:eastAsia="Calibri" w:cstheme="minorHAnsi"/>
          <w:b/>
          <w:bCs/>
        </w:rPr>
        <w:lastRenderedPageBreak/>
        <w:t>FIGURE 3. Example of Riverine-Lower Perennial with a Depressional-Floodplain basin.</w:t>
      </w:r>
      <w:r w:rsidRPr="00A6329F">
        <w:rPr>
          <w:rFonts w:eastAsia="Calibri" w:cstheme="minorHAnsi"/>
        </w:rPr>
        <w:t xml:space="preserve"> </w:t>
      </w:r>
    </w:p>
    <w:p w14:paraId="1EFBBF71" w14:textId="659053DB" w:rsidR="00A6329F" w:rsidRPr="00A6329F" w:rsidRDefault="00A6329F" w:rsidP="00A6329F">
      <w:pPr>
        <w:spacing w:after="360"/>
        <w:rPr>
          <w:rFonts w:eastAsia="Calibri" w:cstheme="minorHAnsi"/>
        </w:rPr>
      </w:pPr>
      <w:r w:rsidRPr="00A6329F">
        <w:rPr>
          <w:rFonts w:eastAsia="Calibri" w:cstheme="minorHAnsi"/>
        </w:rPr>
        <w:t xml:space="preserve">The wetland occurs on a large river floodplain as a mix of forested and emergent vegetation structural classes dominated by silver maple and reed canary grass. The water regime is temporarily flooded except for a semi-permanently flooded 23-acre depression of cattails. The depression receives overbank flooding but also holds surface water much longer than the surrounding forested and emergent areas. The 23-acre basin is Depressional-Floodplain HGM class as opposed to the surrounding Riverine-Lower Perennial HGM class. </w:t>
      </w:r>
    </w:p>
    <w:p w14:paraId="3AEC1423"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598968BA" wp14:editId="07839B6A">
            <wp:extent cx="4799320" cy="4114800"/>
            <wp:effectExtent l="0" t="0" r="1905" b="0"/>
            <wp:docPr id="1808565149" name="Picture 180856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799320" cy="4114800"/>
                    </a:xfrm>
                    <a:prstGeom prst="rect">
                      <a:avLst/>
                    </a:prstGeom>
                  </pic:spPr>
                </pic:pic>
              </a:graphicData>
            </a:graphic>
          </wp:inline>
        </w:drawing>
      </w:r>
    </w:p>
    <w:p w14:paraId="0DCD6480" w14:textId="77777777" w:rsidR="00A6329F" w:rsidRPr="00A6329F" w:rsidRDefault="00A6329F" w:rsidP="00A6329F">
      <w:pPr>
        <w:spacing w:after="0"/>
        <w:rPr>
          <w:rFonts w:eastAsia="Calibri" w:cstheme="minorHAnsi"/>
        </w:rPr>
      </w:pPr>
      <w:r w:rsidRPr="00A6329F">
        <w:rPr>
          <w:rFonts w:eastAsia="Calibri" w:cstheme="minorHAnsi"/>
        </w:rPr>
        <w:br w:type="page"/>
      </w:r>
    </w:p>
    <w:p w14:paraId="1B95378D" w14:textId="6CEDF383" w:rsidR="00A6329F" w:rsidRPr="00A6329F" w:rsidRDefault="00A6329F" w:rsidP="00A6329F">
      <w:pPr>
        <w:spacing w:after="120"/>
        <w:rPr>
          <w:rFonts w:eastAsia="Calibri" w:cstheme="minorHAnsi"/>
        </w:rPr>
      </w:pPr>
      <w:r w:rsidRPr="00A6329F">
        <w:rPr>
          <w:rFonts w:eastAsia="Calibri" w:cstheme="minorHAnsi"/>
          <w:b/>
          <w:bCs/>
        </w:rPr>
        <w:lastRenderedPageBreak/>
        <w:t>FIGURE 4. Example of Lacustrine Fringe.</w:t>
      </w:r>
      <w:r w:rsidRPr="00A6329F">
        <w:rPr>
          <w:rFonts w:eastAsia="Calibri" w:cstheme="minorHAnsi"/>
        </w:rPr>
        <w:t xml:space="preserve"> </w:t>
      </w:r>
    </w:p>
    <w:p w14:paraId="4680E6C7" w14:textId="7FA3EB90" w:rsidR="00A6329F" w:rsidRPr="00A6329F" w:rsidRDefault="00A6329F" w:rsidP="00A6329F">
      <w:pPr>
        <w:spacing w:after="360"/>
        <w:rPr>
          <w:rFonts w:eastAsia="Calibri" w:cstheme="minorHAnsi"/>
        </w:rPr>
      </w:pPr>
      <w:r w:rsidRPr="00A6329F">
        <w:rPr>
          <w:rFonts w:eastAsia="Calibri" w:cstheme="minorHAnsi"/>
        </w:rPr>
        <w:t xml:space="preserve">A small/shallow lake has four contiguous wetlands of littoral aquatic bed vegetation structural class. The wetlands have a combination of permanently, semipermanently, seasonally, and temporarily flooded water regimes. Surface water flows both to and from the lake to the contiguous wetlands (bi-directional flow). The wetlands are Lacustrine HGM class. </w:t>
      </w:r>
    </w:p>
    <w:p w14:paraId="5A222FDE"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5EEDDDF0" wp14:editId="66683560">
            <wp:extent cx="4808305" cy="4114800"/>
            <wp:effectExtent l="0" t="0" r="0" b="0"/>
            <wp:docPr id="785935116" name="Picture 78593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808305" cy="4114800"/>
                    </a:xfrm>
                    <a:prstGeom prst="rect">
                      <a:avLst/>
                    </a:prstGeom>
                  </pic:spPr>
                </pic:pic>
              </a:graphicData>
            </a:graphic>
          </wp:inline>
        </w:drawing>
      </w:r>
    </w:p>
    <w:p w14:paraId="6C932DBD" w14:textId="77777777" w:rsidR="00A6329F" w:rsidRPr="00A6329F" w:rsidRDefault="00A6329F" w:rsidP="00A6329F">
      <w:pPr>
        <w:spacing w:after="0"/>
        <w:rPr>
          <w:rFonts w:eastAsia="Calibri" w:cstheme="minorHAnsi"/>
        </w:rPr>
      </w:pPr>
    </w:p>
    <w:p w14:paraId="654EA08C" w14:textId="77777777" w:rsidR="00A6329F" w:rsidRPr="00A6329F" w:rsidRDefault="00A6329F" w:rsidP="00A6329F">
      <w:pPr>
        <w:spacing w:after="0"/>
        <w:rPr>
          <w:rFonts w:eastAsia="Calibri" w:cstheme="minorHAnsi"/>
        </w:rPr>
      </w:pPr>
      <w:r w:rsidRPr="00A6329F">
        <w:rPr>
          <w:rFonts w:eastAsia="Calibri" w:cstheme="minorHAnsi"/>
        </w:rPr>
        <w:br w:type="page"/>
      </w:r>
    </w:p>
    <w:p w14:paraId="1472027D" w14:textId="566767FB" w:rsidR="00A6329F" w:rsidRPr="00A6329F" w:rsidRDefault="00A6329F" w:rsidP="00A6329F">
      <w:pPr>
        <w:spacing w:after="0"/>
        <w:rPr>
          <w:rFonts w:eastAsia="Calibri" w:cstheme="minorHAnsi"/>
          <w:b/>
          <w:bCs/>
        </w:rPr>
      </w:pPr>
      <w:r w:rsidRPr="00A6329F">
        <w:rPr>
          <w:rFonts w:eastAsia="Calibri" w:cstheme="minorHAnsi"/>
          <w:b/>
          <w:bCs/>
        </w:rPr>
        <w:lastRenderedPageBreak/>
        <w:t xml:space="preserve">FIGURE 5. Example of Depressional. </w:t>
      </w:r>
    </w:p>
    <w:p w14:paraId="74D630E6" w14:textId="77777777" w:rsidR="00A6329F" w:rsidRPr="00A6329F" w:rsidRDefault="00A6329F" w:rsidP="00A6329F">
      <w:pPr>
        <w:spacing w:after="0"/>
        <w:rPr>
          <w:rFonts w:eastAsia="Calibri" w:cstheme="minorHAnsi"/>
          <w:b/>
          <w:bCs/>
        </w:rPr>
      </w:pPr>
    </w:p>
    <w:p w14:paraId="581EF04C" w14:textId="5C06887A" w:rsidR="00A6329F" w:rsidRPr="00A6329F" w:rsidRDefault="00A6329F" w:rsidP="00A6329F">
      <w:pPr>
        <w:spacing w:after="0"/>
        <w:rPr>
          <w:rFonts w:eastAsia="Calibri" w:cstheme="minorHAnsi"/>
        </w:rPr>
      </w:pPr>
      <w:r w:rsidRPr="00A6329F">
        <w:rPr>
          <w:rFonts w:eastAsia="Calibri" w:cstheme="minorHAnsi"/>
        </w:rPr>
        <w:t>The wetland occurs in a depressional basin and has been restored by construction of a berm with an outlet in the northwest corner where surface water exits intermittently. The wetland has permanently flooded and seasonally flooded water regimes</w:t>
      </w:r>
      <w:r w:rsidR="00F722EE">
        <w:rPr>
          <w:rFonts w:eastAsia="Calibri" w:cstheme="minorHAnsi"/>
        </w:rPr>
        <w:t xml:space="preserve"> and is </w:t>
      </w:r>
      <w:r w:rsidR="00F26D9E">
        <w:rPr>
          <w:rFonts w:eastAsia="Calibri" w:cstheme="minorHAnsi"/>
        </w:rPr>
        <w:t>D</w:t>
      </w:r>
      <w:r w:rsidR="00F722EE">
        <w:rPr>
          <w:rFonts w:eastAsia="Calibri" w:cstheme="minorHAnsi"/>
        </w:rPr>
        <w:t>epressional HGM class</w:t>
      </w:r>
      <w:r w:rsidRPr="00A6329F">
        <w:rPr>
          <w:rFonts w:eastAsia="Calibri" w:cstheme="minorHAnsi"/>
        </w:rPr>
        <w:t xml:space="preserve">. </w:t>
      </w:r>
    </w:p>
    <w:p w14:paraId="35F5807B" w14:textId="77777777" w:rsidR="00A6329F" w:rsidRPr="00A6329F" w:rsidRDefault="00A6329F" w:rsidP="00A6329F">
      <w:pPr>
        <w:spacing w:after="0"/>
        <w:rPr>
          <w:rFonts w:eastAsia="Calibri" w:cstheme="minorHAnsi"/>
        </w:rPr>
      </w:pPr>
      <w:r w:rsidRPr="00A6329F">
        <w:rPr>
          <w:rFonts w:eastAsia="Calibri" w:cstheme="minorHAnsi"/>
        </w:rPr>
        <w:t xml:space="preserve"> </w:t>
      </w:r>
    </w:p>
    <w:p w14:paraId="264EC59A"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46D48103" wp14:editId="61662176">
            <wp:extent cx="4907915" cy="4115435"/>
            <wp:effectExtent l="0" t="0" r="6985" b="0"/>
            <wp:docPr id="236298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07915" cy="4115435"/>
                    </a:xfrm>
                    <a:prstGeom prst="rect">
                      <a:avLst/>
                    </a:prstGeom>
                    <a:noFill/>
                  </pic:spPr>
                </pic:pic>
              </a:graphicData>
            </a:graphic>
          </wp:inline>
        </w:drawing>
      </w:r>
    </w:p>
    <w:p w14:paraId="36FF7365" w14:textId="77777777" w:rsidR="00A6329F" w:rsidRPr="00A6329F" w:rsidRDefault="00A6329F" w:rsidP="00A6329F">
      <w:pPr>
        <w:spacing w:after="0"/>
        <w:rPr>
          <w:rFonts w:eastAsia="Calibri" w:cstheme="minorHAnsi"/>
        </w:rPr>
      </w:pPr>
    </w:p>
    <w:p w14:paraId="00FACA5A" w14:textId="77777777" w:rsidR="00A6329F" w:rsidRPr="00A6329F" w:rsidRDefault="00A6329F" w:rsidP="00A6329F">
      <w:pPr>
        <w:rPr>
          <w:rFonts w:eastAsia="Calibri" w:cstheme="minorHAnsi"/>
        </w:rPr>
      </w:pPr>
      <w:r w:rsidRPr="00A6329F">
        <w:rPr>
          <w:rFonts w:eastAsia="Calibri" w:cstheme="minorHAnsi"/>
        </w:rPr>
        <w:br w:type="page"/>
      </w:r>
    </w:p>
    <w:p w14:paraId="56B29C13" w14:textId="19A87A11" w:rsidR="00231F38" w:rsidRPr="00A6329F" w:rsidRDefault="00231F38" w:rsidP="00231F38">
      <w:pPr>
        <w:spacing w:after="0"/>
        <w:rPr>
          <w:rFonts w:eastAsia="Calibri" w:cstheme="minorHAnsi"/>
          <w:b/>
          <w:bCs/>
        </w:rPr>
      </w:pPr>
      <w:r w:rsidRPr="00A6329F">
        <w:rPr>
          <w:rFonts w:eastAsia="Calibri" w:cstheme="minorHAnsi"/>
          <w:b/>
          <w:bCs/>
        </w:rPr>
        <w:lastRenderedPageBreak/>
        <w:t xml:space="preserve">FIGURE </w:t>
      </w:r>
      <w:r>
        <w:rPr>
          <w:rFonts w:eastAsia="Calibri" w:cstheme="minorHAnsi"/>
          <w:b/>
          <w:bCs/>
        </w:rPr>
        <w:t>6</w:t>
      </w:r>
      <w:r w:rsidRPr="00A6329F">
        <w:rPr>
          <w:rFonts w:eastAsia="Calibri" w:cstheme="minorHAnsi"/>
          <w:b/>
          <w:bCs/>
        </w:rPr>
        <w:t xml:space="preserve">. Example of Depressional. </w:t>
      </w:r>
    </w:p>
    <w:p w14:paraId="5B93F88A" w14:textId="77777777" w:rsidR="00231F38" w:rsidRDefault="00231F38" w:rsidP="00A6329F">
      <w:pPr>
        <w:spacing w:after="0"/>
        <w:rPr>
          <w:rFonts w:eastAsia="Calibri" w:cstheme="minorHAnsi"/>
        </w:rPr>
      </w:pPr>
    </w:p>
    <w:p w14:paraId="30319E50" w14:textId="3B698EB1" w:rsidR="00A6329F" w:rsidRPr="00A6329F" w:rsidRDefault="00A6329F" w:rsidP="00A6329F">
      <w:pPr>
        <w:spacing w:after="0"/>
        <w:rPr>
          <w:rFonts w:eastAsia="Calibri" w:cstheme="minorHAnsi"/>
        </w:rPr>
      </w:pPr>
      <w:r w:rsidRPr="00A6329F">
        <w:rPr>
          <w:rFonts w:eastAsia="Calibri" w:cstheme="minorHAnsi"/>
        </w:rPr>
        <w:t xml:space="preserve">The wetland occurs in a depressional basin where a road completes the elevation contour. The emergent wetland dominated by cattail has a seasonally flooded water regime but also includes a small permanently flooded area of unconsolidated bottom. Surface water discharges north via a culvert. </w:t>
      </w:r>
      <w:r w:rsidR="00F722EE">
        <w:rPr>
          <w:rFonts w:eastAsia="Calibri" w:cstheme="minorHAnsi"/>
        </w:rPr>
        <w:t xml:space="preserve">The wetland is </w:t>
      </w:r>
      <w:r w:rsidR="00F26D9E">
        <w:rPr>
          <w:rFonts w:eastAsia="Calibri" w:cstheme="minorHAnsi"/>
        </w:rPr>
        <w:t>D</w:t>
      </w:r>
      <w:r w:rsidR="00F722EE">
        <w:rPr>
          <w:rFonts w:eastAsia="Calibri" w:cstheme="minorHAnsi"/>
        </w:rPr>
        <w:t>epressional HGM class</w:t>
      </w:r>
      <w:r w:rsidRPr="00A6329F">
        <w:rPr>
          <w:rFonts w:eastAsia="Calibri" w:cstheme="minorHAnsi"/>
        </w:rPr>
        <w:t xml:space="preserve">. </w:t>
      </w:r>
    </w:p>
    <w:p w14:paraId="7A931EB4" w14:textId="77777777" w:rsidR="00A6329F" w:rsidRPr="00A6329F" w:rsidRDefault="00A6329F" w:rsidP="00A6329F">
      <w:pPr>
        <w:spacing w:after="0"/>
        <w:rPr>
          <w:rFonts w:eastAsia="Calibri" w:cstheme="minorHAnsi"/>
        </w:rPr>
      </w:pPr>
    </w:p>
    <w:p w14:paraId="790DDB35" w14:textId="77777777" w:rsidR="00A6329F" w:rsidRPr="00A6329F" w:rsidRDefault="00A6329F" w:rsidP="00A6329F">
      <w:pPr>
        <w:spacing w:after="0"/>
        <w:rPr>
          <w:rFonts w:eastAsia="Calibri" w:cstheme="minorHAnsi"/>
        </w:rPr>
      </w:pPr>
    </w:p>
    <w:p w14:paraId="239F7392"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261E8FC0" wp14:editId="7D7D7118">
            <wp:extent cx="4798060" cy="4115435"/>
            <wp:effectExtent l="0" t="0" r="2540" b="0"/>
            <wp:docPr id="833550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98060" cy="4115435"/>
                    </a:xfrm>
                    <a:prstGeom prst="rect">
                      <a:avLst/>
                    </a:prstGeom>
                    <a:noFill/>
                  </pic:spPr>
                </pic:pic>
              </a:graphicData>
            </a:graphic>
          </wp:inline>
        </w:drawing>
      </w:r>
    </w:p>
    <w:p w14:paraId="3721707F" w14:textId="77777777" w:rsidR="00A6329F" w:rsidRPr="00A6329F" w:rsidRDefault="00A6329F" w:rsidP="00A6329F">
      <w:pPr>
        <w:spacing w:after="0"/>
        <w:rPr>
          <w:rFonts w:eastAsia="Calibri" w:cstheme="minorHAnsi"/>
        </w:rPr>
      </w:pPr>
    </w:p>
    <w:p w14:paraId="18E5846B" w14:textId="77777777" w:rsidR="00A6329F" w:rsidRPr="00A6329F" w:rsidRDefault="00A6329F" w:rsidP="00A6329F">
      <w:pPr>
        <w:spacing w:after="0"/>
        <w:rPr>
          <w:rFonts w:eastAsia="Calibri" w:cstheme="minorHAnsi"/>
        </w:rPr>
      </w:pPr>
    </w:p>
    <w:p w14:paraId="3815ACE7" w14:textId="77777777" w:rsidR="00A6329F" w:rsidRPr="00A6329F" w:rsidRDefault="00A6329F" w:rsidP="00A6329F">
      <w:pPr>
        <w:rPr>
          <w:rFonts w:eastAsia="Calibri" w:cstheme="minorHAnsi"/>
        </w:rPr>
      </w:pPr>
      <w:r w:rsidRPr="00A6329F">
        <w:rPr>
          <w:rFonts w:eastAsia="Calibri" w:cstheme="minorHAnsi"/>
        </w:rPr>
        <w:br w:type="page"/>
      </w:r>
    </w:p>
    <w:p w14:paraId="0DAD5378" w14:textId="3979DCF1" w:rsidR="00231F38" w:rsidRPr="00A6329F" w:rsidRDefault="00231F38" w:rsidP="00231F38">
      <w:pPr>
        <w:spacing w:after="0"/>
        <w:rPr>
          <w:rFonts w:eastAsia="Calibri" w:cstheme="minorHAnsi"/>
          <w:b/>
          <w:bCs/>
        </w:rPr>
      </w:pPr>
      <w:r w:rsidRPr="00A6329F">
        <w:rPr>
          <w:rFonts w:eastAsia="Calibri" w:cstheme="minorHAnsi"/>
          <w:b/>
          <w:bCs/>
        </w:rPr>
        <w:lastRenderedPageBreak/>
        <w:t xml:space="preserve">FIGURE </w:t>
      </w:r>
      <w:r>
        <w:rPr>
          <w:rFonts w:eastAsia="Calibri" w:cstheme="minorHAnsi"/>
          <w:b/>
          <w:bCs/>
        </w:rPr>
        <w:t>7</w:t>
      </w:r>
      <w:r w:rsidRPr="00A6329F">
        <w:rPr>
          <w:rFonts w:eastAsia="Calibri" w:cstheme="minorHAnsi"/>
          <w:b/>
          <w:bCs/>
        </w:rPr>
        <w:t>. Example of Depressional</w:t>
      </w:r>
      <w:r>
        <w:rPr>
          <w:rFonts w:eastAsia="Calibri" w:cstheme="minorHAnsi"/>
          <w:b/>
          <w:bCs/>
        </w:rPr>
        <w:t xml:space="preserve"> &amp; Organic Soil Flat</w:t>
      </w:r>
      <w:r w:rsidRPr="00A6329F">
        <w:rPr>
          <w:rFonts w:eastAsia="Calibri" w:cstheme="minorHAnsi"/>
          <w:b/>
          <w:bCs/>
        </w:rPr>
        <w:t xml:space="preserve">. </w:t>
      </w:r>
    </w:p>
    <w:p w14:paraId="417A58CC" w14:textId="77777777" w:rsidR="00231F38" w:rsidRDefault="00231F38" w:rsidP="00A6329F">
      <w:pPr>
        <w:spacing w:after="0"/>
        <w:rPr>
          <w:rFonts w:eastAsia="Calibri" w:cstheme="minorHAnsi"/>
        </w:rPr>
      </w:pPr>
    </w:p>
    <w:p w14:paraId="3296DDF4" w14:textId="6F5F98EB" w:rsidR="00A6329F" w:rsidRPr="00A6329F" w:rsidRDefault="00A6329F" w:rsidP="00A6329F">
      <w:pPr>
        <w:spacing w:after="0"/>
        <w:rPr>
          <w:rFonts w:eastAsia="Calibri" w:cstheme="minorHAnsi"/>
        </w:rPr>
      </w:pPr>
      <w:r w:rsidRPr="00A6329F">
        <w:rPr>
          <w:rFonts w:eastAsia="Calibri" w:cstheme="minorHAnsi"/>
        </w:rPr>
        <w:t xml:space="preserve">This depressional wetland has been modified by beaver activity. Surface water enters the wetland from the southeast, and a beaver dam forms the western boundary. The bright green and dark signatures on the image are the open pond areas (i.e., aquatic bed vegetation structural class and permanently flooded water regime). The rest of the wetland has a seasonally flooded water regime with a floating mat of wiregrass sedge. Directly adjacent is an area of mixed emergent and scrub-shrub wetland that is not floating and has a continuously saturated water regime. Given the stark change in vegetation and water regime, this adjacent area should be considered as an Organic Soil Flat HGM class separate from the Depressional HGM class that has been modified by beaver activity. </w:t>
      </w:r>
    </w:p>
    <w:p w14:paraId="60CDB0C8" w14:textId="77777777" w:rsidR="00A6329F" w:rsidRPr="00A6329F" w:rsidRDefault="00A6329F" w:rsidP="00A6329F">
      <w:pPr>
        <w:spacing w:after="0"/>
        <w:rPr>
          <w:rFonts w:eastAsia="Calibri" w:cstheme="minorHAnsi"/>
        </w:rPr>
      </w:pPr>
    </w:p>
    <w:p w14:paraId="4E03CC03" w14:textId="77777777" w:rsidR="00A6329F" w:rsidRPr="00A6329F" w:rsidRDefault="00A6329F" w:rsidP="00A6329F">
      <w:pPr>
        <w:spacing w:after="0"/>
        <w:rPr>
          <w:rFonts w:eastAsia="Calibri" w:cstheme="minorHAnsi"/>
        </w:rPr>
      </w:pPr>
    </w:p>
    <w:p w14:paraId="02B66363"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50689656" wp14:editId="575C3B61">
            <wp:extent cx="4775323" cy="4114800"/>
            <wp:effectExtent l="0" t="0" r="6350" b="0"/>
            <wp:docPr id="2111164793" name="Picture 211116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75323" cy="4114800"/>
                    </a:xfrm>
                    <a:prstGeom prst="rect">
                      <a:avLst/>
                    </a:prstGeom>
                  </pic:spPr>
                </pic:pic>
              </a:graphicData>
            </a:graphic>
          </wp:inline>
        </w:drawing>
      </w:r>
    </w:p>
    <w:p w14:paraId="2A0F8DB4" w14:textId="77777777" w:rsidR="00A6329F" w:rsidRPr="00A6329F" w:rsidRDefault="00A6329F" w:rsidP="00A6329F">
      <w:pPr>
        <w:spacing w:after="0"/>
        <w:rPr>
          <w:rFonts w:eastAsia="Calibri" w:cstheme="minorHAnsi"/>
        </w:rPr>
      </w:pPr>
    </w:p>
    <w:p w14:paraId="31BC09D6" w14:textId="77777777" w:rsidR="00A6329F" w:rsidRPr="00A6329F" w:rsidRDefault="00A6329F" w:rsidP="00A6329F">
      <w:pPr>
        <w:spacing w:after="0"/>
        <w:rPr>
          <w:rFonts w:eastAsia="Calibri" w:cstheme="minorHAnsi"/>
        </w:rPr>
      </w:pPr>
      <w:r w:rsidRPr="00A6329F">
        <w:rPr>
          <w:rFonts w:eastAsia="Calibri" w:cstheme="minorHAnsi"/>
        </w:rPr>
        <w:br w:type="page"/>
      </w:r>
    </w:p>
    <w:p w14:paraId="15D22040" w14:textId="2C71E08D" w:rsidR="00A6329F" w:rsidRPr="00A6329F" w:rsidRDefault="00A6329F" w:rsidP="00A6329F">
      <w:pPr>
        <w:spacing w:after="0"/>
        <w:rPr>
          <w:rFonts w:eastAsia="Calibri" w:cstheme="minorHAnsi"/>
          <w:b/>
          <w:bCs/>
        </w:rPr>
      </w:pPr>
      <w:r w:rsidRPr="00A6329F">
        <w:rPr>
          <w:rFonts w:eastAsia="Calibri" w:cstheme="minorHAnsi"/>
          <w:b/>
          <w:bCs/>
        </w:rPr>
        <w:lastRenderedPageBreak/>
        <w:t xml:space="preserve">FIGURE </w:t>
      </w:r>
      <w:r w:rsidR="00231F38">
        <w:rPr>
          <w:rFonts w:eastAsia="Calibri" w:cstheme="minorHAnsi"/>
          <w:b/>
          <w:bCs/>
        </w:rPr>
        <w:t>8</w:t>
      </w:r>
      <w:r w:rsidRPr="00A6329F">
        <w:rPr>
          <w:rFonts w:eastAsia="Calibri" w:cstheme="minorHAnsi"/>
          <w:b/>
          <w:bCs/>
        </w:rPr>
        <w:t xml:space="preserve">. Example of Organic Soil Flat. </w:t>
      </w:r>
    </w:p>
    <w:p w14:paraId="392BF1FF" w14:textId="77777777" w:rsidR="00A6329F" w:rsidRPr="00A6329F" w:rsidRDefault="00A6329F" w:rsidP="00A6329F">
      <w:pPr>
        <w:spacing w:after="0"/>
        <w:rPr>
          <w:rFonts w:eastAsia="Calibri" w:cstheme="minorHAnsi"/>
          <w:b/>
          <w:bCs/>
        </w:rPr>
      </w:pPr>
    </w:p>
    <w:p w14:paraId="65EF86B2" w14:textId="1B6864EC" w:rsidR="00A6329F" w:rsidRPr="00A6329F" w:rsidRDefault="00A6329F" w:rsidP="00A6329F">
      <w:pPr>
        <w:spacing w:after="0"/>
        <w:rPr>
          <w:rFonts w:eastAsia="Calibri" w:cstheme="minorHAnsi"/>
        </w:rPr>
      </w:pPr>
      <w:r w:rsidRPr="00A6329F">
        <w:rPr>
          <w:rFonts w:eastAsia="Calibri" w:cstheme="minorHAnsi"/>
        </w:rPr>
        <w:t xml:space="preserve">The wetland is part of an extensive organic soil flat consisting of forested (tamarack/black spruce), scrub-shrub (leather leaf and willow/alder), emergent (sedges) vegetation structure classes, all of which have a continuously flooded water regime. </w:t>
      </w:r>
      <w:r w:rsidR="00231F38">
        <w:rPr>
          <w:rFonts w:eastAsia="Calibri" w:cstheme="minorHAnsi"/>
        </w:rPr>
        <w:t>The wetland is Organic Soil Flat HGM class</w:t>
      </w:r>
      <w:r w:rsidRPr="00A6329F">
        <w:rPr>
          <w:rFonts w:eastAsia="Calibri" w:cstheme="minorHAnsi"/>
        </w:rPr>
        <w:t xml:space="preserve">. </w:t>
      </w:r>
    </w:p>
    <w:p w14:paraId="310F4A4F" w14:textId="77777777" w:rsidR="00A6329F" w:rsidRPr="00A6329F" w:rsidRDefault="00A6329F" w:rsidP="00A6329F">
      <w:pPr>
        <w:spacing w:after="0"/>
        <w:rPr>
          <w:rFonts w:eastAsia="Calibri" w:cstheme="minorHAnsi"/>
        </w:rPr>
      </w:pPr>
    </w:p>
    <w:p w14:paraId="32A284E7" w14:textId="77777777" w:rsidR="00A6329F" w:rsidRPr="00A6329F" w:rsidRDefault="00A6329F" w:rsidP="00A6329F">
      <w:pPr>
        <w:spacing w:after="0"/>
        <w:rPr>
          <w:rFonts w:eastAsia="Calibri" w:cstheme="minorHAnsi"/>
        </w:rPr>
      </w:pPr>
      <w:r w:rsidRPr="00A6329F">
        <w:rPr>
          <w:rFonts w:eastAsia="Times New Roman" w:cstheme="minorHAnsi"/>
          <w:noProof/>
          <w:sz w:val="24"/>
          <w:szCs w:val="24"/>
        </w:rPr>
        <w:drawing>
          <wp:inline distT="0" distB="0" distL="0" distR="0" wp14:anchorId="085EE5CA" wp14:editId="3BA218ED">
            <wp:extent cx="4799319" cy="4114800"/>
            <wp:effectExtent l="0" t="0" r="1905" b="0"/>
            <wp:docPr id="1358071981" name="Picture 135807198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71981" name="Picture 1358071981" descr="Map&#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99319" cy="4114800"/>
                    </a:xfrm>
                    <a:prstGeom prst="rect">
                      <a:avLst/>
                    </a:prstGeom>
                  </pic:spPr>
                </pic:pic>
              </a:graphicData>
            </a:graphic>
          </wp:inline>
        </w:drawing>
      </w:r>
    </w:p>
    <w:p w14:paraId="1FD16158" w14:textId="77777777" w:rsidR="00A6329F" w:rsidRPr="00A6329F" w:rsidRDefault="00A6329F" w:rsidP="00A6329F">
      <w:pPr>
        <w:spacing w:after="0"/>
        <w:rPr>
          <w:rFonts w:eastAsia="Calibri" w:cstheme="minorHAnsi"/>
        </w:rPr>
      </w:pPr>
    </w:p>
    <w:p w14:paraId="3E903520" w14:textId="77777777" w:rsidR="00A6329F" w:rsidRPr="00A6329F" w:rsidRDefault="00A6329F" w:rsidP="00A6329F">
      <w:pPr>
        <w:spacing w:after="0"/>
        <w:rPr>
          <w:rFonts w:eastAsia="Calibri" w:cstheme="minorHAnsi"/>
        </w:rPr>
      </w:pPr>
    </w:p>
    <w:p w14:paraId="3D52E364" w14:textId="77777777" w:rsidR="00A6329F" w:rsidRPr="00A6329F" w:rsidRDefault="00A6329F" w:rsidP="00A6329F">
      <w:pPr>
        <w:spacing w:after="0"/>
        <w:rPr>
          <w:rFonts w:eastAsia="Calibri" w:cstheme="minorHAnsi"/>
        </w:rPr>
      </w:pPr>
    </w:p>
    <w:p w14:paraId="2FEA5A35" w14:textId="77777777" w:rsidR="00A6329F" w:rsidRPr="00A6329F" w:rsidRDefault="00A6329F" w:rsidP="00A6329F">
      <w:pPr>
        <w:spacing w:after="0"/>
        <w:rPr>
          <w:rFonts w:eastAsia="Calibri" w:cstheme="minorHAnsi"/>
        </w:rPr>
      </w:pPr>
    </w:p>
    <w:p w14:paraId="4C9365CA" w14:textId="77777777" w:rsidR="00A6329F" w:rsidRPr="00A6329F" w:rsidRDefault="00A6329F" w:rsidP="00A6329F">
      <w:pPr>
        <w:spacing w:after="0"/>
        <w:rPr>
          <w:rFonts w:eastAsia="Calibri" w:cstheme="minorHAnsi"/>
        </w:rPr>
      </w:pPr>
    </w:p>
    <w:p w14:paraId="4DB4DB9C" w14:textId="77777777" w:rsidR="00A6329F" w:rsidRPr="00A6329F" w:rsidRDefault="00A6329F" w:rsidP="00A6329F">
      <w:pPr>
        <w:spacing w:after="0"/>
        <w:rPr>
          <w:rFonts w:eastAsia="Calibri" w:cstheme="minorHAnsi"/>
        </w:rPr>
      </w:pPr>
    </w:p>
    <w:p w14:paraId="2E59D8B9" w14:textId="77777777" w:rsidR="00A6329F" w:rsidRPr="00A6329F" w:rsidRDefault="00A6329F" w:rsidP="00A6329F">
      <w:pPr>
        <w:spacing w:after="0"/>
        <w:rPr>
          <w:rFonts w:eastAsia="Calibri" w:cstheme="minorHAnsi"/>
        </w:rPr>
      </w:pPr>
    </w:p>
    <w:p w14:paraId="47DBFE02" w14:textId="77777777" w:rsidR="00A6329F" w:rsidRPr="00A6329F" w:rsidRDefault="00A6329F" w:rsidP="00A6329F">
      <w:pPr>
        <w:spacing w:after="0"/>
        <w:rPr>
          <w:rFonts w:eastAsia="Calibri" w:cstheme="minorHAnsi"/>
        </w:rPr>
      </w:pPr>
    </w:p>
    <w:p w14:paraId="5DAC7388" w14:textId="77777777" w:rsidR="00A6329F" w:rsidRPr="00A6329F" w:rsidRDefault="00A6329F" w:rsidP="00A6329F">
      <w:pPr>
        <w:spacing w:after="0"/>
        <w:rPr>
          <w:rFonts w:eastAsia="Calibri" w:cstheme="minorHAnsi"/>
        </w:rPr>
      </w:pPr>
    </w:p>
    <w:p w14:paraId="3BD91C52" w14:textId="77777777" w:rsidR="00A6329F" w:rsidRPr="00A6329F" w:rsidRDefault="00A6329F" w:rsidP="00A6329F">
      <w:pPr>
        <w:spacing w:after="0"/>
        <w:rPr>
          <w:rFonts w:eastAsia="Calibri" w:cstheme="minorHAnsi"/>
        </w:rPr>
      </w:pPr>
    </w:p>
    <w:p w14:paraId="13204F8E" w14:textId="77777777" w:rsidR="00A6329F" w:rsidRPr="00A6329F" w:rsidRDefault="00A6329F" w:rsidP="00A6329F">
      <w:pPr>
        <w:spacing w:after="0"/>
        <w:rPr>
          <w:rFonts w:eastAsia="Calibri" w:cstheme="minorHAnsi"/>
        </w:rPr>
      </w:pPr>
    </w:p>
    <w:p w14:paraId="5998C54A" w14:textId="77777777" w:rsidR="00A6329F" w:rsidRPr="00A6329F" w:rsidRDefault="00A6329F" w:rsidP="00A6329F">
      <w:pPr>
        <w:spacing w:after="0"/>
        <w:rPr>
          <w:rFonts w:eastAsia="Calibri" w:cstheme="minorHAnsi"/>
        </w:rPr>
      </w:pPr>
    </w:p>
    <w:p w14:paraId="54D58564" w14:textId="77777777" w:rsidR="00A6329F" w:rsidRDefault="00A6329F" w:rsidP="00A6329F">
      <w:pPr>
        <w:spacing w:after="0"/>
        <w:rPr>
          <w:rFonts w:eastAsia="Calibri" w:cstheme="minorHAnsi"/>
        </w:rPr>
      </w:pPr>
    </w:p>
    <w:p w14:paraId="0777BE25" w14:textId="77777777" w:rsidR="00231F38" w:rsidRDefault="00231F38" w:rsidP="00A6329F">
      <w:pPr>
        <w:spacing w:after="0"/>
        <w:rPr>
          <w:rFonts w:eastAsia="Calibri" w:cstheme="minorHAnsi"/>
        </w:rPr>
      </w:pPr>
    </w:p>
    <w:p w14:paraId="2C7CBAFA" w14:textId="77777777" w:rsidR="00231F38" w:rsidRDefault="00231F38" w:rsidP="00A6329F">
      <w:pPr>
        <w:spacing w:after="0"/>
        <w:rPr>
          <w:rFonts w:eastAsia="Calibri" w:cstheme="minorHAnsi"/>
        </w:rPr>
      </w:pPr>
    </w:p>
    <w:p w14:paraId="395A2F6F" w14:textId="77777777" w:rsidR="00231F38" w:rsidRDefault="00231F38" w:rsidP="00A6329F">
      <w:pPr>
        <w:spacing w:after="0"/>
        <w:rPr>
          <w:rFonts w:eastAsia="Calibri" w:cstheme="minorHAnsi"/>
        </w:rPr>
      </w:pPr>
    </w:p>
    <w:p w14:paraId="03A48512" w14:textId="77777777" w:rsidR="00231F38" w:rsidRDefault="00231F38" w:rsidP="00A6329F">
      <w:pPr>
        <w:spacing w:after="0"/>
        <w:rPr>
          <w:rFonts w:eastAsia="Calibri" w:cstheme="minorHAnsi"/>
        </w:rPr>
      </w:pPr>
    </w:p>
    <w:p w14:paraId="45F32874" w14:textId="77777777" w:rsidR="00231F38" w:rsidRDefault="00231F38" w:rsidP="00A6329F">
      <w:pPr>
        <w:spacing w:after="0"/>
        <w:rPr>
          <w:rFonts w:eastAsia="Calibri" w:cstheme="minorHAnsi"/>
        </w:rPr>
      </w:pPr>
    </w:p>
    <w:p w14:paraId="39EF4B07" w14:textId="77777777" w:rsidR="00231F38" w:rsidRDefault="00231F38" w:rsidP="00A6329F">
      <w:pPr>
        <w:spacing w:after="0"/>
        <w:rPr>
          <w:rFonts w:eastAsia="Calibri" w:cstheme="minorHAnsi"/>
        </w:rPr>
      </w:pPr>
    </w:p>
    <w:p w14:paraId="6D5FA4DB" w14:textId="1AF615BB" w:rsidR="00231F38" w:rsidRPr="00A6329F" w:rsidRDefault="00231F38" w:rsidP="00231F38">
      <w:pPr>
        <w:spacing w:after="0"/>
        <w:rPr>
          <w:rFonts w:eastAsia="Calibri" w:cstheme="minorHAnsi"/>
          <w:b/>
          <w:bCs/>
        </w:rPr>
      </w:pPr>
      <w:r w:rsidRPr="00A6329F">
        <w:rPr>
          <w:rFonts w:eastAsia="Calibri" w:cstheme="minorHAnsi"/>
          <w:b/>
          <w:bCs/>
        </w:rPr>
        <w:lastRenderedPageBreak/>
        <w:t xml:space="preserve">FIGURE </w:t>
      </w:r>
      <w:r>
        <w:rPr>
          <w:rFonts w:eastAsia="Calibri" w:cstheme="minorHAnsi"/>
          <w:b/>
          <w:bCs/>
        </w:rPr>
        <w:t>9</w:t>
      </w:r>
      <w:r w:rsidRPr="00A6329F">
        <w:rPr>
          <w:rFonts w:eastAsia="Calibri" w:cstheme="minorHAnsi"/>
          <w:b/>
          <w:bCs/>
        </w:rPr>
        <w:t xml:space="preserve">. Example of Organic Soil Flat. </w:t>
      </w:r>
    </w:p>
    <w:p w14:paraId="1D309F65" w14:textId="77777777" w:rsidR="00231F38" w:rsidRPr="00A6329F" w:rsidRDefault="00231F38" w:rsidP="00A6329F">
      <w:pPr>
        <w:spacing w:after="0"/>
        <w:rPr>
          <w:rFonts w:eastAsia="Calibri" w:cstheme="minorHAnsi"/>
        </w:rPr>
      </w:pPr>
    </w:p>
    <w:p w14:paraId="13BE40C6" w14:textId="7E7BBBB2" w:rsidR="00A6329F" w:rsidRPr="00A6329F" w:rsidRDefault="00A6329F" w:rsidP="00A6329F">
      <w:pPr>
        <w:spacing w:after="0"/>
        <w:rPr>
          <w:rFonts w:eastAsia="Calibri" w:cstheme="minorHAnsi"/>
        </w:rPr>
      </w:pPr>
      <w:r w:rsidRPr="00A6329F">
        <w:rPr>
          <w:rFonts w:eastAsia="Calibri" w:cstheme="minorHAnsi"/>
        </w:rPr>
        <w:t xml:space="preserve">The wetland is a scrub-shrub vegetative structural class dominated by sphagnum moss and leatherleaf with a continuously saturated water regime and deep organic soils. Although this wetland occurs in an isolated depression, the presence of the peat-forming sphagnum moss and organic soils indicates that peat is accreting consistent with Organic Soil Flat HGM class. </w:t>
      </w:r>
    </w:p>
    <w:p w14:paraId="04C7A627" w14:textId="77777777" w:rsidR="00A6329F" w:rsidRPr="00A6329F" w:rsidRDefault="00A6329F" w:rsidP="00A6329F">
      <w:pPr>
        <w:spacing w:after="0"/>
        <w:rPr>
          <w:rFonts w:eastAsia="Calibri" w:cstheme="minorHAnsi"/>
        </w:rPr>
      </w:pPr>
    </w:p>
    <w:p w14:paraId="7A3DDECF" w14:textId="77777777" w:rsidR="00A6329F" w:rsidRPr="00A6329F" w:rsidRDefault="00A6329F" w:rsidP="00A6329F">
      <w:pPr>
        <w:spacing w:after="120"/>
        <w:rPr>
          <w:rFonts w:eastAsia="Calibri" w:cstheme="minorHAnsi"/>
        </w:rPr>
      </w:pPr>
      <w:r w:rsidRPr="00A6329F">
        <w:rPr>
          <w:rFonts w:eastAsia="Calibri" w:cstheme="minorHAnsi"/>
          <w:noProof/>
        </w:rPr>
        <w:drawing>
          <wp:inline distT="0" distB="0" distL="0" distR="0" wp14:anchorId="54A30BD2" wp14:editId="0E095B52">
            <wp:extent cx="4872416" cy="4169664"/>
            <wp:effectExtent l="0" t="0" r="4445" b="2540"/>
            <wp:docPr id="1974737081" name="Picture 197473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416" cy="4169664"/>
                    </a:xfrm>
                    <a:prstGeom prst="rect">
                      <a:avLst/>
                    </a:prstGeom>
                  </pic:spPr>
                </pic:pic>
              </a:graphicData>
            </a:graphic>
          </wp:inline>
        </w:drawing>
      </w:r>
    </w:p>
    <w:p w14:paraId="3299B7B1" w14:textId="77777777" w:rsidR="00A6329F" w:rsidRPr="00A6329F" w:rsidRDefault="00A6329F" w:rsidP="00A6329F">
      <w:pPr>
        <w:spacing w:after="0"/>
        <w:rPr>
          <w:rFonts w:eastAsia="Calibri" w:cstheme="minorHAnsi"/>
        </w:rPr>
      </w:pPr>
    </w:p>
    <w:p w14:paraId="4E28CAF4" w14:textId="77777777" w:rsidR="00A6329F" w:rsidRPr="00A6329F" w:rsidRDefault="00A6329F" w:rsidP="00A6329F">
      <w:pPr>
        <w:spacing w:after="0"/>
        <w:rPr>
          <w:rFonts w:eastAsia="Calibri" w:cstheme="minorHAnsi"/>
        </w:rPr>
      </w:pPr>
      <w:r w:rsidRPr="00A6329F">
        <w:rPr>
          <w:rFonts w:eastAsia="Calibri" w:cstheme="minorHAnsi"/>
        </w:rPr>
        <w:br w:type="page"/>
      </w:r>
    </w:p>
    <w:p w14:paraId="0DFEE1B0" w14:textId="276B3984" w:rsidR="00A6329F" w:rsidRPr="00A6329F" w:rsidRDefault="00A6329F" w:rsidP="00A6329F">
      <w:pPr>
        <w:spacing w:after="120"/>
        <w:rPr>
          <w:rFonts w:eastAsia="Calibri" w:cstheme="minorHAnsi"/>
        </w:rPr>
      </w:pPr>
      <w:r w:rsidRPr="00A6329F">
        <w:rPr>
          <w:rFonts w:eastAsia="Calibri" w:cstheme="minorHAnsi"/>
          <w:b/>
          <w:bCs/>
        </w:rPr>
        <w:lastRenderedPageBreak/>
        <w:t xml:space="preserve">FIGURE </w:t>
      </w:r>
      <w:r w:rsidR="00231F38">
        <w:rPr>
          <w:rFonts w:eastAsia="Calibri" w:cstheme="minorHAnsi"/>
          <w:b/>
          <w:bCs/>
        </w:rPr>
        <w:t>10</w:t>
      </w:r>
      <w:r w:rsidRPr="00A6329F">
        <w:rPr>
          <w:rFonts w:eastAsia="Calibri" w:cstheme="minorHAnsi"/>
          <w:b/>
          <w:bCs/>
        </w:rPr>
        <w:t>. Example of Slope-Surface Water.</w:t>
      </w:r>
      <w:r w:rsidRPr="00A6329F">
        <w:rPr>
          <w:rFonts w:eastAsia="Calibri" w:cstheme="minorHAnsi"/>
        </w:rPr>
        <w:t xml:space="preserve"> </w:t>
      </w:r>
    </w:p>
    <w:p w14:paraId="0624D7C3" w14:textId="77777777" w:rsidR="00A6329F" w:rsidRPr="00A6329F" w:rsidRDefault="00A6329F" w:rsidP="00A6329F">
      <w:pPr>
        <w:spacing w:after="0"/>
        <w:rPr>
          <w:rFonts w:eastAsia="Calibri" w:cstheme="minorHAnsi"/>
        </w:rPr>
      </w:pPr>
      <w:r w:rsidRPr="00A6329F">
        <w:rPr>
          <w:rFonts w:eastAsia="Calibri" w:cstheme="minorHAnsi"/>
        </w:rPr>
        <w:t>The wetland is forested (green and black ash-dominated) with a temporarily flooded water regime. It occurs within a narrow valley forming the headwaters for a 1</w:t>
      </w:r>
      <w:r w:rsidRPr="00A6329F">
        <w:rPr>
          <w:rFonts w:eastAsia="Calibri" w:cstheme="minorHAnsi"/>
          <w:vertAlign w:val="superscript"/>
        </w:rPr>
        <w:t>st</w:t>
      </w:r>
      <w:r w:rsidRPr="00A6329F">
        <w:rPr>
          <w:rFonts w:eastAsia="Calibri" w:cstheme="minorHAnsi"/>
        </w:rPr>
        <w:t xml:space="preserve"> order stream. The soil texture is predominately loamy/clayey. The mineral soil, lack of groundwater species, and headwater position indicate the predominate source of wetland hydrology is from precipitation and surface water from the surrounding watershed, as opposed to groundwater discharge or overbank flooding. The wetland also slopes longitudinally, and surface water is not ultimately ponded behind an elevation contour making it a Slop-Surface Water HGM class wetland.</w:t>
      </w:r>
    </w:p>
    <w:p w14:paraId="4E75F781" w14:textId="77777777" w:rsidR="00A6329F" w:rsidRPr="00A6329F" w:rsidRDefault="00A6329F" w:rsidP="00A6329F">
      <w:pPr>
        <w:spacing w:after="0"/>
        <w:rPr>
          <w:rFonts w:eastAsia="Calibri" w:cstheme="minorHAnsi"/>
        </w:rPr>
      </w:pPr>
    </w:p>
    <w:p w14:paraId="1EA4FB63" w14:textId="77777777" w:rsidR="00A6329F" w:rsidRPr="00A6329F" w:rsidRDefault="00A6329F" w:rsidP="00A6329F">
      <w:pPr>
        <w:spacing w:after="240"/>
        <w:rPr>
          <w:rFonts w:eastAsia="Calibri" w:cstheme="minorHAnsi"/>
        </w:rPr>
      </w:pPr>
      <w:r w:rsidRPr="00A6329F">
        <w:rPr>
          <w:rFonts w:eastAsia="Calibri" w:cstheme="minorHAnsi"/>
          <w:noProof/>
        </w:rPr>
        <w:drawing>
          <wp:inline distT="0" distB="0" distL="0" distR="0" wp14:anchorId="18011F13" wp14:editId="7E11DDE9">
            <wp:extent cx="3929037" cy="2743200"/>
            <wp:effectExtent l="0" t="0" r="0" b="0"/>
            <wp:docPr id="1159202818" name="Picture 115920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29037" cy="2743200"/>
                    </a:xfrm>
                    <a:prstGeom prst="rect">
                      <a:avLst/>
                    </a:prstGeom>
                  </pic:spPr>
                </pic:pic>
              </a:graphicData>
            </a:graphic>
          </wp:inline>
        </w:drawing>
      </w:r>
    </w:p>
    <w:p w14:paraId="3A4CD18B" w14:textId="77777777" w:rsidR="00A6329F" w:rsidRPr="00A6329F" w:rsidRDefault="00A6329F" w:rsidP="00A6329F">
      <w:pPr>
        <w:spacing w:after="120"/>
        <w:rPr>
          <w:rFonts w:eastAsia="Calibri" w:cstheme="minorHAnsi"/>
        </w:rPr>
      </w:pPr>
      <w:r w:rsidRPr="00A6329F">
        <w:rPr>
          <w:rFonts w:eastAsia="Calibri" w:cstheme="minorHAnsi"/>
          <w:noProof/>
        </w:rPr>
        <w:drawing>
          <wp:inline distT="0" distB="0" distL="0" distR="0" wp14:anchorId="0E7B34D3" wp14:editId="27A63BD3">
            <wp:extent cx="3928745" cy="2742928"/>
            <wp:effectExtent l="0" t="0" r="0" b="635"/>
            <wp:docPr id="1771812823" name="Picture 177181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33815" cy="2746467"/>
                    </a:xfrm>
                    <a:prstGeom prst="rect">
                      <a:avLst/>
                    </a:prstGeom>
                  </pic:spPr>
                </pic:pic>
              </a:graphicData>
            </a:graphic>
          </wp:inline>
        </w:drawing>
      </w:r>
    </w:p>
    <w:p w14:paraId="300F8D66" w14:textId="77777777" w:rsidR="00A6329F" w:rsidRPr="00A6329F" w:rsidRDefault="00A6329F" w:rsidP="00A6329F">
      <w:pPr>
        <w:spacing w:after="0"/>
        <w:rPr>
          <w:rFonts w:eastAsia="Calibri" w:cstheme="minorHAnsi"/>
        </w:rPr>
      </w:pPr>
    </w:p>
    <w:p w14:paraId="5FB05BF8" w14:textId="77777777" w:rsidR="00A6329F" w:rsidRPr="00A6329F" w:rsidRDefault="00A6329F" w:rsidP="00A6329F">
      <w:pPr>
        <w:spacing w:after="0"/>
        <w:rPr>
          <w:rFonts w:eastAsia="Calibri" w:cstheme="minorHAnsi"/>
        </w:rPr>
      </w:pPr>
      <w:r w:rsidRPr="00A6329F">
        <w:rPr>
          <w:rFonts w:eastAsia="Calibri" w:cstheme="minorHAnsi"/>
        </w:rPr>
        <w:br w:type="page"/>
      </w:r>
    </w:p>
    <w:p w14:paraId="0BC511BD" w14:textId="6C1AAE5D" w:rsidR="00A6329F" w:rsidRPr="00A6329F" w:rsidRDefault="00A6329F" w:rsidP="00A6329F">
      <w:pPr>
        <w:spacing w:after="120"/>
        <w:rPr>
          <w:rFonts w:eastAsia="Calibri" w:cstheme="minorHAnsi"/>
        </w:rPr>
      </w:pPr>
      <w:r w:rsidRPr="00A6329F">
        <w:rPr>
          <w:rFonts w:eastAsia="Calibri" w:cstheme="minorHAnsi"/>
          <w:b/>
          <w:bCs/>
        </w:rPr>
        <w:lastRenderedPageBreak/>
        <w:t xml:space="preserve">FIGURE </w:t>
      </w:r>
      <w:r w:rsidR="00231F38">
        <w:rPr>
          <w:rFonts w:eastAsia="Calibri" w:cstheme="minorHAnsi"/>
          <w:b/>
          <w:bCs/>
        </w:rPr>
        <w:t>11</w:t>
      </w:r>
      <w:r w:rsidRPr="00A6329F">
        <w:rPr>
          <w:rFonts w:eastAsia="Calibri" w:cstheme="minorHAnsi"/>
          <w:b/>
          <w:bCs/>
        </w:rPr>
        <w:t>. Slope-Groundwater.</w:t>
      </w:r>
      <w:r w:rsidRPr="00A6329F">
        <w:rPr>
          <w:rFonts w:eastAsia="Calibri" w:cstheme="minorHAnsi"/>
        </w:rPr>
        <w:t xml:space="preserve"> </w:t>
      </w:r>
    </w:p>
    <w:p w14:paraId="22462E91" w14:textId="6D3B0F8C" w:rsidR="00A6329F" w:rsidRPr="00A6329F" w:rsidRDefault="00A6329F" w:rsidP="00A6329F">
      <w:pPr>
        <w:spacing w:after="0"/>
        <w:rPr>
          <w:rFonts w:eastAsia="Calibri" w:cstheme="minorHAnsi"/>
        </w:rPr>
      </w:pPr>
      <w:r w:rsidRPr="00A6329F">
        <w:rPr>
          <w:rFonts w:eastAsia="Calibri" w:cstheme="minorHAnsi"/>
        </w:rPr>
        <w:t>The wetland is located at the toe slope of a large river valley and slopes southeast to northwest with a 19-foot elevation drop over 1,000 feet (1.7% slope) before ultimately transitioning into a forested floodplain. The wetland has an emergent vegetative structure class dominated by reed canary grass, sedges and cattails. Surface soils are muck indicating groundwater discharge. The wetland is a Depressional-Floodplain HGM class separate from the adjacent forested floodplain.</w:t>
      </w:r>
    </w:p>
    <w:p w14:paraId="79753F46" w14:textId="77777777" w:rsidR="00A6329F" w:rsidRPr="00A6329F" w:rsidRDefault="00A6329F" w:rsidP="00A6329F">
      <w:pPr>
        <w:spacing w:after="0"/>
        <w:rPr>
          <w:rFonts w:eastAsia="Calibri" w:cstheme="minorHAnsi"/>
        </w:rPr>
      </w:pPr>
    </w:p>
    <w:p w14:paraId="22094F07"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2F51D7D5" wp14:editId="71D1D979">
            <wp:extent cx="3465627" cy="2743200"/>
            <wp:effectExtent l="0" t="0" r="1905" b="0"/>
            <wp:docPr id="692132471" name="Picture 69213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65627" cy="2743200"/>
                    </a:xfrm>
                    <a:prstGeom prst="rect">
                      <a:avLst/>
                    </a:prstGeom>
                  </pic:spPr>
                </pic:pic>
              </a:graphicData>
            </a:graphic>
          </wp:inline>
        </w:drawing>
      </w:r>
    </w:p>
    <w:p w14:paraId="5A2976EA" w14:textId="77777777" w:rsidR="00A6329F" w:rsidRPr="00A6329F" w:rsidRDefault="00A6329F" w:rsidP="00A6329F">
      <w:pPr>
        <w:spacing w:after="0"/>
        <w:rPr>
          <w:rFonts w:eastAsia="Calibri" w:cstheme="minorHAnsi"/>
        </w:rPr>
      </w:pPr>
    </w:p>
    <w:p w14:paraId="03C3D1C4" w14:textId="77777777" w:rsidR="00A6329F" w:rsidRPr="00A6329F" w:rsidRDefault="00A6329F" w:rsidP="00A6329F">
      <w:pPr>
        <w:spacing w:after="0"/>
        <w:rPr>
          <w:rFonts w:eastAsia="Calibri" w:cstheme="minorHAnsi"/>
        </w:rPr>
      </w:pPr>
      <w:r w:rsidRPr="00A6329F">
        <w:rPr>
          <w:rFonts w:eastAsia="Calibri" w:cstheme="minorHAnsi"/>
          <w:noProof/>
        </w:rPr>
        <w:drawing>
          <wp:inline distT="0" distB="0" distL="0" distR="0" wp14:anchorId="1A90E1A8" wp14:editId="432DB6AF">
            <wp:extent cx="3465195" cy="2742810"/>
            <wp:effectExtent l="0" t="0" r="1905" b="635"/>
            <wp:docPr id="264469619" name="Picture 26446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69712" cy="2746385"/>
                    </a:xfrm>
                    <a:prstGeom prst="rect">
                      <a:avLst/>
                    </a:prstGeom>
                  </pic:spPr>
                </pic:pic>
              </a:graphicData>
            </a:graphic>
          </wp:inline>
        </w:drawing>
      </w:r>
    </w:p>
    <w:p w14:paraId="0A530F1E" w14:textId="77777777" w:rsidR="00A6329F" w:rsidRPr="00A6329F" w:rsidRDefault="00A6329F" w:rsidP="00A6329F">
      <w:pPr>
        <w:spacing w:after="0"/>
        <w:rPr>
          <w:rFonts w:eastAsia="Calibri" w:cstheme="minorHAnsi"/>
        </w:rPr>
      </w:pPr>
    </w:p>
    <w:p w14:paraId="2F77AD3E" w14:textId="77777777" w:rsidR="00A6329F" w:rsidRPr="00A6329F" w:rsidRDefault="00A6329F" w:rsidP="00A6329F">
      <w:pPr>
        <w:spacing w:after="0"/>
        <w:rPr>
          <w:rFonts w:eastAsia="Calibri" w:cstheme="minorHAnsi"/>
        </w:rPr>
      </w:pPr>
    </w:p>
    <w:p w14:paraId="50454308" w14:textId="0C04DCA3" w:rsidR="003F7B00" w:rsidRPr="00A42E8F" w:rsidRDefault="003F7B00" w:rsidP="0026689C">
      <w:pPr>
        <w:spacing w:after="0"/>
        <w:rPr>
          <w:rFonts w:cstheme="minorHAnsi"/>
        </w:rPr>
      </w:pPr>
    </w:p>
    <w:sectPr w:rsidR="003F7B00" w:rsidRPr="00A42E8F" w:rsidSect="00A42E8F">
      <w:footerReference w:type="default" r:id="rId20"/>
      <w:pgSz w:w="12240" w:h="15840"/>
      <w:pgMar w:top="1008" w:right="864" w:bottom="1008"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D46962" w14:textId="77777777" w:rsidR="00C3581E" w:rsidRDefault="00C3581E" w:rsidP="0026689C">
      <w:pPr>
        <w:spacing w:after="0" w:line="240" w:lineRule="auto"/>
      </w:pPr>
      <w:r>
        <w:separator/>
      </w:r>
    </w:p>
  </w:endnote>
  <w:endnote w:type="continuationSeparator" w:id="0">
    <w:p w14:paraId="63DF3E47" w14:textId="77777777" w:rsidR="00C3581E" w:rsidRDefault="00C3581E" w:rsidP="002668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8706E" w14:textId="001EABFF" w:rsidR="0026689C" w:rsidRDefault="0026689C">
    <w:pPr>
      <w:pStyle w:val="Footer"/>
    </w:pPr>
    <w:r>
      <w:t>Minnesota Board of Water &amp; Soil Resources</w:t>
    </w:r>
    <w:r>
      <w:tab/>
    </w:r>
    <w:r>
      <w:tab/>
      <w:t>8/29/2025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2F774D" w14:textId="77777777" w:rsidR="00C3581E" w:rsidRDefault="00C3581E" w:rsidP="0026689C">
      <w:pPr>
        <w:spacing w:after="0" w:line="240" w:lineRule="auto"/>
      </w:pPr>
      <w:r>
        <w:separator/>
      </w:r>
    </w:p>
  </w:footnote>
  <w:footnote w:type="continuationSeparator" w:id="0">
    <w:p w14:paraId="47E539BD" w14:textId="77777777" w:rsidR="00C3581E" w:rsidRDefault="00C3581E" w:rsidP="002668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6244E"/>
    <w:multiLevelType w:val="multilevel"/>
    <w:tmpl w:val="EFA2989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016C36"/>
    <w:multiLevelType w:val="multilevel"/>
    <w:tmpl w:val="54CC8B6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E45C85"/>
    <w:multiLevelType w:val="multilevel"/>
    <w:tmpl w:val="4DF422B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1E66EA"/>
    <w:multiLevelType w:val="multilevel"/>
    <w:tmpl w:val="B8EE061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A65846"/>
    <w:multiLevelType w:val="multilevel"/>
    <w:tmpl w:val="7922ABC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D77D72"/>
    <w:multiLevelType w:val="multilevel"/>
    <w:tmpl w:val="A68A8DB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FB6C0B"/>
    <w:multiLevelType w:val="multilevel"/>
    <w:tmpl w:val="8466BCB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83167F"/>
    <w:multiLevelType w:val="multilevel"/>
    <w:tmpl w:val="7D3C037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B792B0A"/>
    <w:multiLevelType w:val="multilevel"/>
    <w:tmpl w:val="93D8447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F2A5133"/>
    <w:multiLevelType w:val="multilevel"/>
    <w:tmpl w:val="A1D05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AE3E43"/>
    <w:multiLevelType w:val="multilevel"/>
    <w:tmpl w:val="87D09E0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C046014"/>
    <w:multiLevelType w:val="multilevel"/>
    <w:tmpl w:val="346EBEC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CD475F0"/>
    <w:multiLevelType w:val="multilevel"/>
    <w:tmpl w:val="87180D6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21A4817"/>
    <w:multiLevelType w:val="multilevel"/>
    <w:tmpl w:val="DE54F61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2E87BDE"/>
    <w:multiLevelType w:val="multilevel"/>
    <w:tmpl w:val="6B80669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E9F7984"/>
    <w:multiLevelType w:val="multilevel"/>
    <w:tmpl w:val="2C1EE61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1BA257E"/>
    <w:multiLevelType w:val="multilevel"/>
    <w:tmpl w:val="06B0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4B44BFD"/>
    <w:multiLevelType w:val="multilevel"/>
    <w:tmpl w:val="B582ED4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4B6019E"/>
    <w:multiLevelType w:val="multilevel"/>
    <w:tmpl w:val="5308B6D2"/>
    <w:lvl w:ilvl="0">
      <w:start w:val="3"/>
      <w:numFmt w:val="decimal"/>
      <w:lvlText w:val="%1."/>
      <w:lvlJc w:val="left"/>
      <w:pPr>
        <w:tabs>
          <w:tab w:val="num" w:pos="-6840"/>
        </w:tabs>
        <w:ind w:left="-6840" w:hanging="360"/>
      </w:pPr>
    </w:lvl>
    <w:lvl w:ilvl="1" w:tentative="1">
      <w:start w:val="1"/>
      <w:numFmt w:val="decimal"/>
      <w:lvlText w:val="%2."/>
      <w:lvlJc w:val="left"/>
      <w:pPr>
        <w:tabs>
          <w:tab w:val="num" w:pos="-6120"/>
        </w:tabs>
        <w:ind w:left="-6120" w:hanging="360"/>
      </w:pPr>
    </w:lvl>
    <w:lvl w:ilvl="2" w:tentative="1">
      <w:start w:val="1"/>
      <w:numFmt w:val="decimal"/>
      <w:lvlText w:val="%3."/>
      <w:lvlJc w:val="left"/>
      <w:pPr>
        <w:tabs>
          <w:tab w:val="num" w:pos="-5400"/>
        </w:tabs>
        <w:ind w:left="-5400" w:hanging="360"/>
      </w:pPr>
    </w:lvl>
    <w:lvl w:ilvl="3" w:tentative="1">
      <w:start w:val="1"/>
      <w:numFmt w:val="decimal"/>
      <w:lvlText w:val="%4."/>
      <w:lvlJc w:val="left"/>
      <w:pPr>
        <w:tabs>
          <w:tab w:val="num" w:pos="-4680"/>
        </w:tabs>
        <w:ind w:left="-468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3240"/>
        </w:tabs>
        <w:ind w:left="-3240" w:hanging="360"/>
      </w:pPr>
    </w:lvl>
    <w:lvl w:ilvl="6" w:tentative="1">
      <w:start w:val="1"/>
      <w:numFmt w:val="decimal"/>
      <w:lvlText w:val="%7."/>
      <w:lvlJc w:val="left"/>
      <w:pPr>
        <w:tabs>
          <w:tab w:val="num" w:pos="-2520"/>
        </w:tabs>
        <w:ind w:left="-2520" w:hanging="360"/>
      </w:pPr>
    </w:lvl>
    <w:lvl w:ilvl="7" w:tentative="1">
      <w:start w:val="1"/>
      <w:numFmt w:val="decimal"/>
      <w:lvlText w:val="%8."/>
      <w:lvlJc w:val="left"/>
      <w:pPr>
        <w:tabs>
          <w:tab w:val="num" w:pos="-1800"/>
        </w:tabs>
        <w:ind w:left="-1800" w:hanging="360"/>
      </w:pPr>
    </w:lvl>
    <w:lvl w:ilvl="8" w:tentative="1">
      <w:start w:val="1"/>
      <w:numFmt w:val="decimal"/>
      <w:lvlText w:val="%9."/>
      <w:lvlJc w:val="left"/>
      <w:pPr>
        <w:tabs>
          <w:tab w:val="num" w:pos="-1080"/>
        </w:tabs>
        <w:ind w:left="-1080" w:hanging="360"/>
      </w:pPr>
    </w:lvl>
  </w:abstractNum>
  <w:abstractNum w:abstractNumId="19" w15:restartNumberingAfterBreak="0">
    <w:nsid w:val="6240716A"/>
    <w:multiLevelType w:val="multilevel"/>
    <w:tmpl w:val="5D82AE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3174221"/>
    <w:multiLevelType w:val="multilevel"/>
    <w:tmpl w:val="6380BC9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3A874CC"/>
    <w:multiLevelType w:val="multilevel"/>
    <w:tmpl w:val="EF12498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43F19EC"/>
    <w:multiLevelType w:val="multilevel"/>
    <w:tmpl w:val="6DA6D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6DB3EEF"/>
    <w:multiLevelType w:val="multilevel"/>
    <w:tmpl w:val="398876A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AAF7A67"/>
    <w:multiLevelType w:val="multilevel"/>
    <w:tmpl w:val="062ADE1C"/>
    <w:lvl w:ilvl="0">
      <w:start w:val="2"/>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5" w15:restartNumberingAfterBreak="0">
    <w:nsid w:val="76D3616E"/>
    <w:multiLevelType w:val="multilevel"/>
    <w:tmpl w:val="6E3A07A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79812F3A"/>
    <w:multiLevelType w:val="multilevel"/>
    <w:tmpl w:val="0F429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99A6C21"/>
    <w:multiLevelType w:val="multilevel"/>
    <w:tmpl w:val="FEC69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15498894">
    <w:abstractNumId w:val="9"/>
  </w:num>
  <w:num w:numId="2" w16cid:durableId="1066683123">
    <w:abstractNumId w:val="27"/>
  </w:num>
  <w:num w:numId="3" w16cid:durableId="2116435363">
    <w:abstractNumId w:val="16"/>
  </w:num>
  <w:num w:numId="4" w16cid:durableId="284042079">
    <w:abstractNumId w:val="26"/>
  </w:num>
  <w:num w:numId="5" w16cid:durableId="987050637">
    <w:abstractNumId w:val="24"/>
  </w:num>
  <w:num w:numId="6" w16cid:durableId="277295106">
    <w:abstractNumId w:val="18"/>
  </w:num>
  <w:num w:numId="7" w16cid:durableId="2050373882">
    <w:abstractNumId w:val="6"/>
  </w:num>
  <w:num w:numId="8" w16cid:durableId="1200050534">
    <w:abstractNumId w:val="21"/>
  </w:num>
  <w:num w:numId="9" w16cid:durableId="1575512060">
    <w:abstractNumId w:val="14"/>
  </w:num>
  <w:num w:numId="10" w16cid:durableId="1394814111">
    <w:abstractNumId w:val="8"/>
  </w:num>
  <w:num w:numId="11" w16cid:durableId="654525764">
    <w:abstractNumId w:val="10"/>
  </w:num>
  <w:num w:numId="12" w16cid:durableId="582301380">
    <w:abstractNumId w:val="19"/>
  </w:num>
  <w:num w:numId="13" w16cid:durableId="735054110">
    <w:abstractNumId w:val="7"/>
  </w:num>
  <w:num w:numId="14" w16cid:durableId="1346513630">
    <w:abstractNumId w:val="15"/>
  </w:num>
  <w:num w:numId="15" w16cid:durableId="1558586080">
    <w:abstractNumId w:val="22"/>
  </w:num>
  <w:num w:numId="16" w16cid:durableId="63455192">
    <w:abstractNumId w:val="1"/>
  </w:num>
  <w:num w:numId="17" w16cid:durableId="1493834843">
    <w:abstractNumId w:val="4"/>
  </w:num>
  <w:num w:numId="18" w16cid:durableId="346489164">
    <w:abstractNumId w:val="2"/>
  </w:num>
  <w:num w:numId="19" w16cid:durableId="1293362082">
    <w:abstractNumId w:val="13"/>
  </w:num>
  <w:num w:numId="20" w16cid:durableId="1239444521">
    <w:abstractNumId w:val="12"/>
  </w:num>
  <w:num w:numId="21" w16cid:durableId="834804547">
    <w:abstractNumId w:val="23"/>
  </w:num>
  <w:num w:numId="22" w16cid:durableId="985475218">
    <w:abstractNumId w:val="17"/>
  </w:num>
  <w:num w:numId="23" w16cid:durableId="1238203517">
    <w:abstractNumId w:val="0"/>
  </w:num>
  <w:num w:numId="24" w16cid:durableId="947662269">
    <w:abstractNumId w:val="3"/>
  </w:num>
  <w:num w:numId="25" w16cid:durableId="108622212">
    <w:abstractNumId w:val="25"/>
  </w:num>
  <w:num w:numId="26" w16cid:durableId="503128973">
    <w:abstractNumId w:val="11"/>
  </w:num>
  <w:num w:numId="27" w16cid:durableId="2100523158">
    <w:abstractNumId w:val="5"/>
  </w:num>
  <w:num w:numId="28" w16cid:durableId="95062805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329F"/>
    <w:rsid w:val="00022BE2"/>
    <w:rsid w:val="00163FA3"/>
    <w:rsid w:val="00231F38"/>
    <w:rsid w:val="0026689C"/>
    <w:rsid w:val="003F7B00"/>
    <w:rsid w:val="007A547D"/>
    <w:rsid w:val="00A42E8F"/>
    <w:rsid w:val="00A475CB"/>
    <w:rsid w:val="00A6329F"/>
    <w:rsid w:val="00C3581E"/>
    <w:rsid w:val="00D53D94"/>
    <w:rsid w:val="00E066DF"/>
    <w:rsid w:val="00E73654"/>
    <w:rsid w:val="00ED3EB6"/>
    <w:rsid w:val="00EE1A10"/>
    <w:rsid w:val="00F26D9E"/>
    <w:rsid w:val="00F722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119E2"/>
  <w15:chartTrackingRefBased/>
  <w15:docId w15:val="{112A36F4-1EF0-4C13-B19E-1ABDAA295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547D"/>
  </w:style>
  <w:style w:type="paragraph" w:styleId="Heading1">
    <w:name w:val="heading 1"/>
    <w:basedOn w:val="Normal"/>
    <w:next w:val="Normal"/>
    <w:link w:val="Heading1Char"/>
    <w:uiPriority w:val="9"/>
    <w:qFormat/>
    <w:rsid w:val="007A54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A54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A547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A547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A547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A547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A547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A547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A547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54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A547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A547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A547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A547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A54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54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54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547D"/>
    <w:rPr>
      <w:rFonts w:eastAsiaTheme="majorEastAsia" w:cstheme="majorBidi"/>
      <w:color w:val="272727" w:themeColor="text1" w:themeTint="D8"/>
    </w:rPr>
  </w:style>
  <w:style w:type="paragraph" w:styleId="Title">
    <w:name w:val="Title"/>
    <w:basedOn w:val="Normal"/>
    <w:next w:val="Normal"/>
    <w:link w:val="TitleChar"/>
    <w:uiPriority w:val="10"/>
    <w:qFormat/>
    <w:rsid w:val="007A547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54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547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547D"/>
    <w:rPr>
      <w:rFonts w:eastAsiaTheme="majorEastAsia" w:cstheme="majorBidi"/>
      <w:color w:val="595959" w:themeColor="text1" w:themeTint="A6"/>
      <w:spacing w:val="15"/>
      <w:sz w:val="28"/>
      <w:szCs w:val="28"/>
    </w:rPr>
  </w:style>
  <w:style w:type="paragraph" w:styleId="ListParagraph">
    <w:name w:val="List Paragraph"/>
    <w:basedOn w:val="Normal"/>
    <w:uiPriority w:val="34"/>
    <w:qFormat/>
    <w:rsid w:val="007A547D"/>
    <w:pPr>
      <w:ind w:left="720"/>
      <w:contextualSpacing/>
    </w:pPr>
  </w:style>
  <w:style w:type="paragraph" w:styleId="Quote">
    <w:name w:val="Quote"/>
    <w:basedOn w:val="Normal"/>
    <w:next w:val="Normal"/>
    <w:link w:val="QuoteChar"/>
    <w:uiPriority w:val="29"/>
    <w:qFormat/>
    <w:rsid w:val="007A547D"/>
    <w:pPr>
      <w:spacing w:before="160"/>
      <w:jc w:val="center"/>
    </w:pPr>
    <w:rPr>
      <w:i/>
      <w:iCs/>
      <w:color w:val="404040" w:themeColor="text1" w:themeTint="BF"/>
    </w:rPr>
  </w:style>
  <w:style w:type="character" w:customStyle="1" w:styleId="QuoteChar">
    <w:name w:val="Quote Char"/>
    <w:basedOn w:val="DefaultParagraphFont"/>
    <w:link w:val="Quote"/>
    <w:uiPriority w:val="29"/>
    <w:rsid w:val="007A547D"/>
    <w:rPr>
      <w:i/>
      <w:iCs/>
      <w:color w:val="404040" w:themeColor="text1" w:themeTint="BF"/>
    </w:rPr>
  </w:style>
  <w:style w:type="paragraph" w:styleId="IntenseQuote">
    <w:name w:val="Intense Quote"/>
    <w:basedOn w:val="Normal"/>
    <w:next w:val="Normal"/>
    <w:link w:val="IntenseQuoteChar"/>
    <w:uiPriority w:val="30"/>
    <w:qFormat/>
    <w:rsid w:val="007A54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A547D"/>
    <w:rPr>
      <w:i/>
      <w:iCs/>
      <w:color w:val="0F4761" w:themeColor="accent1" w:themeShade="BF"/>
    </w:rPr>
  </w:style>
  <w:style w:type="character" w:styleId="IntenseEmphasis">
    <w:name w:val="Intense Emphasis"/>
    <w:basedOn w:val="DefaultParagraphFont"/>
    <w:uiPriority w:val="21"/>
    <w:qFormat/>
    <w:rsid w:val="007A547D"/>
    <w:rPr>
      <w:i/>
      <w:iCs/>
      <w:color w:val="0F4761" w:themeColor="accent1" w:themeShade="BF"/>
    </w:rPr>
  </w:style>
  <w:style w:type="character" w:styleId="IntenseReference">
    <w:name w:val="Intense Reference"/>
    <w:basedOn w:val="DefaultParagraphFont"/>
    <w:uiPriority w:val="32"/>
    <w:qFormat/>
    <w:rsid w:val="007A547D"/>
    <w:rPr>
      <w:b/>
      <w:bCs/>
      <w:smallCaps/>
      <w:color w:val="0F4761" w:themeColor="accent1" w:themeShade="BF"/>
      <w:spacing w:val="5"/>
    </w:rPr>
  </w:style>
  <w:style w:type="paragraph" w:styleId="Header">
    <w:name w:val="header"/>
    <w:basedOn w:val="Normal"/>
    <w:link w:val="HeaderChar"/>
    <w:uiPriority w:val="99"/>
    <w:unhideWhenUsed/>
    <w:rsid w:val="002668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689C"/>
  </w:style>
  <w:style w:type="paragraph" w:styleId="Footer">
    <w:name w:val="footer"/>
    <w:basedOn w:val="Normal"/>
    <w:link w:val="FooterChar"/>
    <w:uiPriority w:val="99"/>
    <w:unhideWhenUsed/>
    <w:rsid w:val="002668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68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14</Pages>
  <Words>1907</Words>
  <Characters>10872</Characters>
  <Application>Microsoft Office Word</Application>
  <DocSecurity>4</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Powell, Ken (BWSR)</dc:creator>
  <cp:keywords/>
  <dc:description/>
  <cp:lastModifiedBy>Demmer, David (BWSR)</cp:lastModifiedBy>
  <cp:revision>2</cp:revision>
  <dcterms:created xsi:type="dcterms:W3CDTF">2025-09-02T19:44:00Z</dcterms:created>
  <dcterms:modified xsi:type="dcterms:W3CDTF">2025-09-02T19:44:00Z</dcterms:modified>
</cp:coreProperties>
</file>