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6F67" w14:textId="24D62892" w:rsidR="00127D94" w:rsidRPr="005E03D0" w:rsidRDefault="00127D94" w:rsidP="008926D0">
      <w:pPr>
        <w:jc w:val="center"/>
        <w:rPr>
          <w:sz w:val="36"/>
          <w:szCs w:val="36"/>
        </w:rPr>
      </w:pPr>
      <w:r w:rsidRPr="005E03D0">
        <w:rPr>
          <w:sz w:val="36"/>
          <w:szCs w:val="36"/>
        </w:rPr>
        <w:t>Drainage Work Group Meeting Notes</w:t>
      </w:r>
    </w:p>
    <w:p w14:paraId="7139BD5A" w14:textId="3535C92E" w:rsidR="00127D94" w:rsidRPr="005E03D0" w:rsidRDefault="000838A6" w:rsidP="008926D0">
      <w:pPr>
        <w:jc w:val="center"/>
        <w:rPr>
          <w:sz w:val="28"/>
          <w:szCs w:val="28"/>
        </w:rPr>
      </w:pPr>
      <w:r>
        <w:rPr>
          <w:sz w:val="28"/>
          <w:szCs w:val="28"/>
        </w:rPr>
        <w:t>December 14, 2023</w:t>
      </w:r>
    </w:p>
    <w:p w14:paraId="2BD94055" w14:textId="67DDDFF2" w:rsidR="008926D0" w:rsidRPr="005E03D0" w:rsidRDefault="008926D0" w:rsidP="008926D0">
      <w:pPr>
        <w:jc w:val="center"/>
        <w:rPr>
          <w:sz w:val="28"/>
          <w:szCs w:val="28"/>
        </w:rPr>
      </w:pPr>
      <w:r w:rsidRPr="005E03D0">
        <w:rPr>
          <w:sz w:val="28"/>
          <w:szCs w:val="28"/>
        </w:rPr>
        <w:t>11:00AM -2:00PM</w:t>
      </w:r>
    </w:p>
    <w:p w14:paraId="506AC36F" w14:textId="37FD88BB" w:rsidR="00127D94" w:rsidRPr="005E03D0" w:rsidRDefault="00127D94" w:rsidP="008926D0">
      <w:pPr>
        <w:jc w:val="center"/>
        <w:rPr>
          <w:sz w:val="28"/>
          <w:szCs w:val="28"/>
        </w:rPr>
      </w:pPr>
      <w:r w:rsidRPr="005E03D0">
        <w:rPr>
          <w:sz w:val="28"/>
          <w:szCs w:val="28"/>
        </w:rPr>
        <w:t>MN Farmers Union</w:t>
      </w:r>
    </w:p>
    <w:p w14:paraId="03AD4C33" w14:textId="2D39B86E" w:rsidR="008926D0" w:rsidRPr="005E03D0" w:rsidRDefault="008926D0" w:rsidP="008926D0">
      <w:pPr>
        <w:jc w:val="center"/>
        <w:rPr>
          <w:sz w:val="28"/>
          <w:szCs w:val="28"/>
        </w:rPr>
      </w:pPr>
      <w:r w:rsidRPr="005E03D0">
        <w:rPr>
          <w:sz w:val="28"/>
          <w:szCs w:val="28"/>
        </w:rPr>
        <w:t>305 Roselawn Ave E</w:t>
      </w:r>
    </w:p>
    <w:p w14:paraId="1A6528EF" w14:textId="14732FA6" w:rsidR="008926D0" w:rsidRPr="005E03D0" w:rsidRDefault="008926D0" w:rsidP="008926D0">
      <w:pPr>
        <w:jc w:val="center"/>
        <w:rPr>
          <w:sz w:val="28"/>
          <w:szCs w:val="28"/>
        </w:rPr>
      </w:pPr>
      <w:r w:rsidRPr="005E03D0">
        <w:rPr>
          <w:sz w:val="28"/>
          <w:szCs w:val="28"/>
        </w:rPr>
        <w:t>St. Paul, MN</w:t>
      </w:r>
    </w:p>
    <w:p w14:paraId="2A820935" w14:textId="2C534959" w:rsidR="00165909" w:rsidRPr="006E55A2" w:rsidRDefault="008926D0">
      <w:pPr>
        <w:rPr>
          <w:rFonts w:ascii="Times New Roman" w:hAnsi="Times New Roman" w:cs="Times New Roman"/>
          <w:i/>
          <w:iCs/>
          <w:sz w:val="24"/>
          <w:szCs w:val="24"/>
        </w:rPr>
      </w:pPr>
      <w:r w:rsidRPr="006E55A2">
        <w:rPr>
          <w:rFonts w:ascii="Times New Roman" w:hAnsi="Times New Roman" w:cs="Times New Roman"/>
          <w:i/>
          <w:iCs/>
          <w:sz w:val="24"/>
          <w:szCs w:val="24"/>
          <w:u w:val="single"/>
        </w:rPr>
        <w:t>A</w:t>
      </w:r>
      <w:r w:rsidR="00127D94" w:rsidRPr="006E55A2">
        <w:rPr>
          <w:rFonts w:ascii="Times New Roman" w:hAnsi="Times New Roman" w:cs="Times New Roman"/>
          <w:i/>
          <w:iCs/>
          <w:sz w:val="24"/>
          <w:szCs w:val="24"/>
          <w:u w:val="single"/>
        </w:rPr>
        <w:t>ttend</w:t>
      </w:r>
      <w:r w:rsidRPr="006E55A2">
        <w:rPr>
          <w:rFonts w:ascii="Times New Roman" w:hAnsi="Times New Roman" w:cs="Times New Roman"/>
          <w:i/>
          <w:iCs/>
          <w:sz w:val="24"/>
          <w:szCs w:val="24"/>
          <w:u w:val="single"/>
        </w:rPr>
        <w:t>ees</w:t>
      </w:r>
      <w:r w:rsidR="000D1E04" w:rsidRPr="006E55A2">
        <w:rPr>
          <w:rFonts w:ascii="Times New Roman" w:hAnsi="Times New Roman" w:cs="Times New Roman"/>
          <w:i/>
          <w:iCs/>
          <w:sz w:val="24"/>
          <w:szCs w:val="24"/>
        </w:rPr>
        <w:t xml:space="preserve"> </w:t>
      </w:r>
      <w:r w:rsidR="000D1E04" w:rsidRPr="006E55A2">
        <w:rPr>
          <w:rFonts w:ascii="Times New Roman" w:hAnsi="Times New Roman" w:cs="Times New Roman"/>
          <w:i/>
          <w:iCs/>
          <w:sz w:val="24"/>
          <w:szCs w:val="24"/>
          <w:u w:val="single"/>
        </w:rPr>
        <w:t>(</w:t>
      </w:r>
      <w:r w:rsidR="0069461F" w:rsidRPr="006E55A2">
        <w:rPr>
          <w:rFonts w:ascii="Times New Roman" w:hAnsi="Times New Roman" w:cs="Times New Roman"/>
          <w:i/>
          <w:iCs/>
          <w:sz w:val="24"/>
          <w:szCs w:val="24"/>
          <w:u w:val="single"/>
        </w:rPr>
        <w:t>in person</w:t>
      </w:r>
      <w:r w:rsidR="000D1E04" w:rsidRPr="006E55A2">
        <w:rPr>
          <w:rFonts w:ascii="Times New Roman" w:hAnsi="Times New Roman" w:cs="Times New Roman"/>
          <w:i/>
          <w:iCs/>
          <w:sz w:val="24"/>
          <w:szCs w:val="24"/>
          <w:u w:val="single"/>
        </w:rPr>
        <w:t>)</w:t>
      </w:r>
      <w:r w:rsidR="00127D94" w:rsidRPr="006E55A2">
        <w:rPr>
          <w:rFonts w:ascii="Times New Roman" w:hAnsi="Times New Roman" w:cs="Times New Roman"/>
          <w:i/>
          <w:iCs/>
          <w:sz w:val="24"/>
          <w:szCs w:val="24"/>
          <w:u w:val="single"/>
        </w:rPr>
        <w:t xml:space="preserve">: </w:t>
      </w:r>
      <w:r w:rsidR="00127D94" w:rsidRPr="006E55A2">
        <w:rPr>
          <w:rFonts w:ascii="Times New Roman" w:hAnsi="Times New Roman" w:cs="Times New Roman"/>
          <w:i/>
          <w:iCs/>
          <w:sz w:val="24"/>
          <w:szCs w:val="24"/>
        </w:rPr>
        <w:t xml:space="preserve">Tom Gile, Travis Germundson, </w:t>
      </w:r>
      <w:r w:rsidR="00F22725" w:rsidRPr="006E55A2">
        <w:rPr>
          <w:rFonts w:ascii="Times New Roman" w:hAnsi="Times New Roman" w:cs="Times New Roman"/>
          <w:i/>
          <w:iCs/>
          <w:sz w:val="24"/>
          <w:szCs w:val="24"/>
        </w:rPr>
        <w:t xml:space="preserve">Dave  Weirens, </w:t>
      </w:r>
      <w:r w:rsidR="00610654" w:rsidRPr="006E55A2">
        <w:rPr>
          <w:rFonts w:ascii="Times New Roman" w:hAnsi="Times New Roman" w:cs="Times New Roman"/>
          <w:i/>
          <w:iCs/>
          <w:sz w:val="24"/>
          <w:szCs w:val="24"/>
        </w:rPr>
        <w:t xml:space="preserve">and </w:t>
      </w:r>
      <w:r w:rsidR="00127D94" w:rsidRPr="006E55A2">
        <w:rPr>
          <w:rFonts w:ascii="Times New Roman" w:hAnsi="Times New Roman" w:cs="Times New Roman"/>
          <w:i/>
          <w:iCs/>
          <w:sz w:val="24"/>
          <w:szCs w:val="24"/>
        </w:rPr>
        <w:t>Rita Weaver</w:t>
      </w:r>
      <w:r w:rsidR="00BF6FFD">
        <w:rPr>
          <w:rFonts w:ascii="Times New Roman" w:hAnsi="Times New Roman" w:cs="Times New Roman"/>
          <w:i/>
          <w:iCs/>
          <w:sz w:val="24"/>
          <w:szCs w:val="24"/>
        </w:rPr>
        <w:t xml:space="preserve"> </w:t>
      </w:r>
      <w:r w:rsidR="00127D94" w:rsidRPr="006E55A2">
        <w:rPr>
          <w:rFonts w:ascii="Times New Roman" w:hAnsi="Times New Roman" w:cs="Times New Roman"/>
          <w:i/>
          <w:iCs/>
          <w:sz w:val="24"/>
          <w:szCs w:val="24"/>
        </w:rPr>
        <w:t xml:space="preserve">BWSR, </w:t>
      </w:r>
      <w:r w:rsidR="00610654" w:rsidRPr="006E55A2">
        <w:rPr>
          <w:rFonts w:ascii="Times New Roman" w:hAnsi="Times New Roman" w:cs="Times New Roman"/>
          <w:i/>
          <w:iCs/>
          <w:sz w:val="24"/>
          <w:szCs w:val="24"/>
        </w:rPr>
        <w:t>Chris Otterness Houston Engineering,  Doug Krueger MRC-Mc</w:t>
      </w:r>
      <w:r w:rsidR="00EA31BF" w:rsidRPr="006E55A2">
        <w:rPr>
          <w:rFonts w:ascii="Times New Roman" w:hAnsi="Times New Roman" w:cs="Times New Roman"/>
          <w:i/>
          <w:iCs/>
          <w:sz w:val="24"/>
          <w:szCs w:val="24"/>
        </w:rPr>
        <w:t>L</w:t>
      </w:r>
      <w:r w:rsidR="00610654" w:rsidRPr="006E55A2">
        <w:rPr>
          <w:rFonts w:ascii="Times New Roman" w:hAnsi="Times New Roman" w:cs="Times New Roman"/>
          <w:i/>
          <w:iCs/>
          <w:sz w:val="24"/>
          <w:szCs w:val="24"/>
        </w:rPr>
        <w:t>oed Co., Bill Petersen RRWMB, Jan Voit MW, Allen Perish MFU, Ted Suss FMV-IWLA, Mark Dettere</w:t>
      </w:r>
      <w:r w:rsidR="00EF626B" w:rsidRPr="006E55A2">
        <w:rPr>
          <w:rFonts w:ascii="Times New Roman" w:hAnsi="Times New Roman" w:cs="Times New Roman"/>
          <w:i/>
          <w:iCs/>
          <w:sz w:val="24"/>
          <w:szCs w:val="24"/>
        </w:rPr>
        <w:t xml:space="preserve"> MDA, , Craig Austinson and Ryan Hinker Blue Earth Co., Chuck Holtman Smith Partners, Alex Trunnell MN Cron Growers, , </w:t>
      </w:r>
      <w:r w:rsidR="00914474" w:rsidRPr="006E55A2">
        <w:rPr>
          <w:rFonts w:ascii="Times New Roman" w:hAnsi="Times New Roman" w:cs="Times New Roman"/>
          <w:i/>
          <w:iCs/>
          <w:sz w:val="24"/>
          <w:szCs w:val="24"/>
        </w:rPr>
        <w:t xml:space="preserve">Carly Griffith MCEA, </w:t>
      </w:r>
      <w:r w:rsidR="00EF626B" w:rsidRPr="006E55A2">
        <w:rPr>
          <w:rFonts w:ascii="Times New Roman" w:hAnsi="Times New Roman" w:cs="Times New Roman"/>
          <w:i/>
          <w:iCs/>
          <w:sz w:val="24"/>
          <w:szCs w:val="24"/>
        </w:rPr>
        <w:t>Randall Doneen DNR</w:t>
      </w:r>
      <w:r w:rsidR="00F22725" w:rsidRPr="006E55A2">
        <w:rPr>
          <w:rFonts w:ascii="Times New Roman" w:hAnsi="Times New Roman" w:cs="Times New Roman"/>
          <w:i/>
          <w:iCs/>
          <w:sz w:val="24"/>
          <w:szCs w:val="24"/>
        </w:rPr>
        <w:t xml:space="preserve">,  Kevin Paap and Brian Martinson AMC, Julie Blackburn JSG Inc,  Kale Van Bruggen RN, Mark Ten Eych and Suzanne Jiwani Izaak Walton,  Ron Staples BWSR Board, Stu Frazer MN LICA, Allen Wold BdSWD, Myron Jesme WS, and Jim Stark Legislative Water Policy. </w:t>
      </w:r>
      <w:r w:rsidR="00EF626B" w:rsidRPr="006E55A2">
        <w:rPr>
          <w:rFonts w:ascii="Times New Roman" w:hAnsi="Times New Roman" w:cs="Times New Roman"/>
          <w:i/>
          <w:iCs/>
          <w:sz w:val="24"/>
          <w:szCs w:val="24"/>
        </w:rPr>
        <w:t xml:space="preserve"> </w:t>
      </w:r>
      <w:r w:rsidR="00EF626B" w:rsidRPr="006E55A2">
        <w:rPr>
          <w:rFonts w:ascii="Times New Roman" w:hAnsi="Times New Roman" w:cs="Times New Roman"/>
          <w:i/>
          <w:iCs/>
          <w:sz w:val="24"/>
          <w:szCs w:val="24"/>
          <w:u w:val="single"/>
        </w:rPr>
        <w:t>(</w:t>
      </w:r>
      <w:r w:rsidR="0069461F" w:rsidRPr="006E55A2">
        <w:rPr>
          <w:rFonts w:ascii="Times New Roman" w:hAnsi="Times New Roman" w:cs="Times New Roman"/>
          <w:i/>
          <w:iCs/>
          <w:sz w:val="24"/>
          <w:szCs w:val="24"/>
          <w:u w:val="single"/>
        </w:rPr>
        <w:t>on</w:t>
      </w:r>
      <w:r w:rsidR="00BB1F47" w:rsidRPr="006E55A2">
        <w:rPr>
          <w:rFonts w:ascii="Times New Roman" w:hAnsi="Times New Roman" w:cs="Times New Roman"/>
          <w:i/>
          <w:iCs/>
          <w:sz w:val="24"/>
          <w:szCs w:val="24"/>
          <w:u w:val="single"/>
        </w:rPr>
        <w:t>line</w:t>
      </w:r>
      <w:r w:rsidR="00EF626B" w:rsidRPr="006E55A2">
        <w:rPr>
          <w:rFonts w:ascii="Times New Roman" w:hAnsi="Times New Roman" w:cs="Times New Roman"/>
          <w:i/>
          <w:iCs/>
          <w:sz w:val="24"/>
          <w:szCs w:val="24"/>
          <w:u w:val="single"/>
        </w:rPr>
        <w:t xml:space="preserve"> attendees)</w:t>
      </w:r>
      <w:r w:rsidR="00EF626B" w:rsidRPr="006E55A2">
        <w:rPr>
          <w:rFonts w:ascii="Times New Roman" w:hAnsi="Times New Roman" w:cs="Times New Roman"/>
          <w:sz w:val="24"/>
          <w:szCs w:val="24"/>
        </w:rPr>
        <w:t xml:space="preserve">, </w:t>
      </w:r>
      <w:r w:rsidR="00F22725" w:rsidRPr="006E55A2">
        <w:rPr>
          <w:rFonts w:ascii="Times New Roman" w:hAnsi="Times New Roman" w:cs="Times New Roman"/>
          <w:i/>
          <w:iCs/>
          <w:sz w:val="24"/>
          <w:szCs w:val="24"/>
        </w:rPr>
        <w:t xml:space="preserve">Don Arnosti FMU, </w:t>
      </w:r>
      <w:r w:rsidR="00165909" w:rsidRPr="006E55A2">
        <w:rPr>
          <w:rFonts w:ascii="Times New Roman" w:hAnsi="Times New Roman" w:cs="Times New Roman"/>
          <w:i/>
          <w:iCs/>
          <w:sz w:val="24"/>
          <w:szCs w:val="24"/>
        </w:rPr>
        <w:t>Ashlee Ricci RCWD, Paul Gardner and Scott Maclean MPCA, Tim Gieseke DNR, Greg Homvik RRWMB, Mark Hiles, Ed Lenz  BWSR, Jamie Beyer BdSWD, Linda Vara MW,  Lukas Croaker BdSWD, Neal Peterson BWSR Board, Philip Solseng, Ray Bohn, Randy Kramer AM</w:t>
      </w:r>
      <w:r w:rsidR="00BF6FFD">
        <w:rPr>
          <w:rFonts w:ascii="Times New Roman" w:hAnsi="Times New Roman" w:cs="Times New Roman"/>
          <w:i/>
          <w:iCs/>
          <w:sz w:val="24"/>
          <w:szCs w:val="24"/>
        </w:rPr>
        <w:t>C.</w:t>
      </w:r>
    </w:p>
    <w:p w14:paraId="5B64E872" w14:textId="1C6BF7FB" w:rsidR="00B25EA9" w:rsidRPr="006E55A2" w:rsidRDefault="00B25EA9">
      <w:pPr>
        <w:rPr>
          <w:rFonts w:ascii="Times New Roman" w:hAnsi="Times New Roman" w:cs="Times New Roman"/>
          <w:sz w:val="24"/>
          <w:szCs w:val="24"/>
        </w:rPr>
      </w:pPr>
      <w:r w:rsidRPr="006E55A2">
        <w:rPr>
          <w:rFonts w:ascii="Times New Roman" w:hAnsi="Times New Roman" w:cs="Times New Roman"/>
          <w:sz w:val="24"/>
          <w:szCs w:val="24"/>
          <w:u w:val="single"/>
        </w:rPr>
        <w:t>Agenda</w:t>
      </w:r>
    </w:p>
    <w:p w14:paraId="2511C3A7" w14:textId="23517460" w:rsidR="00B25EA9" w:rsidRPr="006E55A2" w:rsidRDefault="00B25EA9">
      <w:pPr>
        <w:rPr>
          <w:rFonts w:ascii="Times New Roman" w:hAnsi="Times New Roman" w:cs="Times New Roman"/>
          <w:sz w:val="24"/>
          <w:szCs w:val="24"/>
        </w:rPr>
      </w:pPr>
      <w:r w:rsidRPr="006E55A2">
        <w:rPr>
          <w:rFonts w:ascii="Times New Roman" w:hAnsi="Times New Roman" w:cs="Times New Roman"/>
          <w:sz w:val="24"/>
          <w:szCs w:val="24"/>
        </w:rPr>
        <w:t>Tom G</w:t>
      </w:r>
      <w:r w:rsidR="0069461F" w:rsidRPr="006E55A2">
        <w:rPr>
          <w:rFonts w:ascii="Times New Roman" w:hAnsi="Times New Roman" w:cs="Times New Roman"/>
          <w:sz w:val="24"/>
          <w:szCs w:val="24"/>
        </w:rPr>
        <w:t>ile</w:t>
      </w:r>
      <w:r w:rsidR="00E03F61" w:rsidRPr="006E55A2">
        <w:rPr>
          <w:rFonts w:ascii="Times New Roman" w:hAnsi="Times New Roman" w:cs="Times New Roman"/>
          <w:sz w:val="24"/>
          <w:szCs w:val="24"/>
        </w:rPr>
        <w:t xml:space="preserve"> </w:t>
      </w:r>
      <w:r w:rsidRPr="006E55A2">
        <w:rPr>
          <w:rFonts w:ascii="Times New Roman" w:hAnsi="Times New Roman" w:cs="Times New Roman"/>
          <w:sz w:val="24"/>
          <w:szCs w:val="24"/>
        </w:rPr>
        <w:t xml:space="preserve">provided an overview on the agenda items and asked specifically for direction on the Outlet Adequacy and Notification of 103E Drainage Actions.  Would like </w:t>
      </w:r>
      <w:r w:rsidR="00BC4DFA" w:rsidRPr="006E55A2">
        <w:rPr>
          <w:rFonts w:ascii="Times New Roman" w:hAnsi="Times New Roman" w:cs="Times New Roman"/>
          <w:sz w:val="24"/>
          <w:szCs w:val="24"/>
        </w:rPr>
        <w:t>consensus,</w:t>
      </w:r>
      <w:r w:rsidRPr="006E55A2">
        <w:rPr>
          <w:rFonts w:ascii="Times New Roman" w:hAnsi="Times New Roman" w:cs="Times New Roman"/>
          <w:sz w:val="24"/>
          <w:szCs w:val="24"/>
        </w:rPr>
        <w:t xml:space="preserve"> if possible, if not a report to the legislature will still </w:t>
      </w:r>
      <w:r w:rsidR="00BC4DFA" w:rsidRPr="006E55A2">
        <w:rPr>
          <w:rFonts w:ascii="Times New Roman" w:hAnsi="Times New Roman" w:cs="Times New Roman"/>
          <w:sz w:val="24"/>
          <w:szCs w:val="24"/>
        </w:rPr>
        <w:t xml:space="preserve">be going out. </w:t>
      </w:r>
      <w:r w:rsidR="0069461F" w:rsidRPr="006E55A2">
        <w:rPr>
          <w:rFonts w:ascii="Times New Roman" w:hAnsi="Times New Roman" w:cs="Times New Roman"/>
          <w:sz w:val="24"/>
          <w:szCs w:val="24"/>
        </w:rPr>
        <w:t xml:space="preserve">It was clarified that there </w:t>
      </w:r>
      <w:r w:rsidR="00BC4DFA" w:rsidRPr="006E55A2">
        <w:rPr>
          <w:rFonts w:ascii="Times New Roman" w:hAnsi="Times New Roman" w:cs="Times New Roman"/>
          <w:sz w:val="24"/>
          <w:szCs w:val="24"/>
        </w:rPr>
        <w:t xml:space="preserve">would need </w:t>
      </w:r>
      <w:r w:rsidR="0069461F" w:rsidRPr="006E55A2">
        <w:rPr>
          <w:rFonts w:ascii="Times New Roman" w:hAnsi="Times New Roman" w:cs="Times New Roman"/>
          <w:sz w:val="24"/>
          <w:szCs w:val="24"/>
        </w:rPr>
        <w:t xml:space="preserve">to be </w:t>
      </w:r>
      <w:r w:rsidR="00BC4DFA" w:rsidRPr="006E55A2">
        <w:rPr>
          <w:rFonts w:ascii="Times New Roman" w:hAnsi="Times New Roman" w:cs="Times New Roman"/>
          <w:sz w:val="24"/>
          <w:szCs w:val="24"/>
        </w:rPr>
        <w:t xml:space="preserve">consensus </w:t>
      </w:r>
      <w:r w:rsidR="00D3072D">
        <w:rPr>
          <w:rFonts w:ascii="Times New Roman" w:hAnsi="Times New Roman" w:cs="Times New Roman"/>
          <w:sz w:val="24"/>
          <w:szCs w:val="24"/>
        </w:rPr>
        <w:t xml:space="preserve">in order </w:t>
      </w:r>
      <w:r w:rsidR="00BC4DFA" w:rsidRPr="006E55A2">
        <w:rPr>
          <w:rFonts w:ascii="Times New Roman" w:hAnsi="Times New Roman" w:cs="Times New Roman"/>
          <w:sz w:val="24"/>
          <w:szCs w:val="24"/>
        </w:rPr>
        <w:t xml:space="preserve">to change statute or the drainage manual. </w:t>
      </w:r>
    </w:p>
    <w:p w14:paraId="6E4286C8" w14:textId="6D945E10" w:rsidR="001454CD" w:rsidRPr="006E55A2" w:rsidRDefault="005413E3">
      <w:pPr>
        <w:rPr>
          <w:rFonts w:ascii="Times New Roman" w:hAnsi="Times New Roman" w:cs="Times New Roman"/>
          <w:sz w:val="24"/>
          <w:szCs w:val="24"/>
          <w:u w:val="single"/>
        </w:rPr>
      </w:pPr>
      <w:r w:rsidRPr="006E55A2">
        <w:rPr>
          <w:rFonts w:ascii="Times New Roman" w:hAnsi="Times New Roman" w:cs="Times New Roman"/>
          <w:sz w:val="24"/>
          <w:szCs w:val="24"/>
          <w:u w:val="single"/>
        </w:rPr>
        <w:t>Sharing of Information</w:t>
      </w:r>
      <w:r w:rsidR="007D33AC" w:rsidRPr="006E55A2">
        <w:rPr>
          <w:rFonts w:ascii="Times New Roman" w:hAnsi="Times New Roman" w:cs="Times New Roman"/>
          <w:sz w:val="24"/>
          <w:szCs w:val="24"/>
          <w:u w:val="single"/>
        </w:rPr>
        <w:t xml:space="preserve"> on upcoming drainage related events</w:t>
      </w:r>
      <w:r w:rsidRPr="006E55A2">
        <w:rPr>
          <w:rFonts w:ascii="Times New Roman" w:hAnsi="Times New Roman" w:cs="Times New Roman"/>
          <w:sz w:val="24"/>
          <w:szCs w:val="24"/>
          <w:u w:val="single"/>
        </w:rPr>
        <w:t>:</w:t>
      </w:r>
    </w:p>
    <w:p w14:paraId="223E9FAC" w14:textId="7065C2A2" w:rsidR="00E268E7" w:rsidRPr="006E55A2" w:rsidRDefault="00B25EA9" w:rsidP="00B25EA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rsidRPr="006E55A2">
        <w:t xml:space="preserve">MN Watersheds Annual Conference Nov 28-Dec 1, Arrowwood Conf Center Alexandria </w:t>
      </w:r>
    </w:p>
    <w:p w14:paraId="0AE8C6FA" w14:textId="34A83333" w:rsidR="00B25EA9" w:rsidRPr="006E55A2" w:rsidRDefault="00B25EA9" w:rsidP="00B25EA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rsidRPr="006E55A2">
        <w:t>Drainage Workshop Nov 29</w:t>
      </w:r>
      <w:r w:rsidRPr="006E55A2">
        <w:rPr>
          <w:vertAlign w:val="superscript"/>
        </w:rPr>
        <w:t>th</w:t>
      </w:r>
      <w:r w:rsidRPr="006E55A2">
        <w:t>, Arrowwood Conf Center Alexandria</w:t>
      </w:r>
    </w:p>
    <w:p w14:paraId="33C0FEC6" w14:textId="12CA7E68" w:rsidR="00B25EA9" w:rsidRPr="006E55A2" w:rsidRDefault="00B25EA9" w:rsidP="00B25EA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rsidRPr="006E55A2">
        <w:t>AMC Annual Conference Dec 4</w:t>
      </w:r>
      <w:r w:rsidRPr="006E55A2">
        <w:rPr>
          <w:vertAlign w:val="superscript"/>
        </w:rPr>
        <w:t>th</w:t>
      </w:r>
      <w:r w:rsidRPr="006E55A2">
        <w:t xml:space="preserve"> -6</w:t>
      </w:r>
      <w:r w:rsidRPr="006E55A2">
        <w:rPr>
          <w:vertAlign w:val="superscript"/>
        </w:rPr>
        <w:t>th</w:t>
      </w:r>
      <w:r w:rsidRPr="006E55A2">
        <w:t xml:space="preserve">  Hyatt Regency Minneapolis</w:t>
      </w:r>
    </w:p>
    <w:p w14:paraId="07A9B9A4" w14:textId="1C52D02C" w:rsidR="00B25EA9" w:rsidRDefault="00B25EA9" w:rsidP="00B25EA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rsidRPr="006E55A2">
        <w:t>Drainage Conference Feb 7</w:t>
      </w:r>
      <w:r w:rsidRPr="006E55A2">
        <w:rPr>
          <w:vertAlign w:val="superscript"/>
        </w:rPr>
        <w:t>th</w:t>
      </w:r>
      <w:r w:rsidRPr="006E55A2">
        <w:t xml:space="preserve"> and 8</w:t>
      </w:r>
      <w:r w:rsidRPr="006E55A2">
        <w:rPr>
          <w:vertAlign w:val="superscript"/>
        </w:rPr>
        <w:t>th</w:t>
      </w:r>
      <w:r w:rsidRPr="006E55A2">
        <w:t>, Arrowwood Conf Center Alexandria</w:t>
      </w:r>
    </w:p>
    <w:p w14:paraId="3008DA1D" w14:textId="77777777" w:rsidR="009A5957" w:rsidRPr="006E55A2" w:rsidRDefault="009A5957" w:rsidP="00B25EA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p>
    <w:p w14:paraId="16E548E5" w14:textId="7D6012A0" w:rsidR="00E268E7" w:rsidRPr="006E55A2" w:rsidRDefault="00E268E7" w:rsidP="00E268E7">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u w:val="single"/>
        </w:rPr>
      </w:pPr>
      <w:r w:rsidRPr="006E55A2">
        <w:rPr>
          <w:rFonts w:ascii="Times New Roman" w:hAnsi="Times New Roman" w:cs="Times New Roman"/>
          <w:sz w:val="24"/>
          <w:szCs w:val="24"/>
          <w:u w:val="single"/>
        </w:rPr>
        <w:t xml:space="preserve">Consensus Recommendation Refresher </w:t>
      </w:r>
    </w:p>
    <w:p w14:paraId="289C0963" w14:textId="1C3304D8" w:rsidR="00E268E7" w:rsidRPr="006E55A2" w:rsidRDefault="00B25EA9" w:rsidP="00E268E7">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Times New Roman" w:hAnsi="Times New Roman" w:cs="Times New Roman"/>
          <w:sz w:val="24"/>
          <w:szCs w:val="24"/>
        </w:rPr>
      </w:pPr>
      <w:r w:rsidRPr="006E55A2">
        <w:rPr>
          <w:rFonts w:ascii="Times New Roman" w:hAnsi="Times New Roman" w:cs="Times New Roman"/>
          <w:sz w:val="24"/>
          <w:szCs w:val="24"/>
        </w:rPr>
        <w:t>Tom G</w:t>
      </w:r>
      <w:r w:rsidR="00E03F61" w:rsidRPr="006E55A2">
        <w:rPr>
          <w:rFonts w:ascii="Times New Roman" w:hAnsi="Times New Roman" w:cs="Times New Roman"/>
          <w:sz w:val="24"/>
          <w:szCs w:val="24"/>
        </w:rPr>
        <w:t xml:space="preserve">. provided a refresher </w:t>
      </w:r>
      <w:r w:rsidR="009A5957">
        <w:rPr>
          <w:rFonts w:ascii="Times New Roman" w:hAnsi="Times New Roman" w:cs="Times New Roman"/>
          <w:sz w:val="24"/>
          <w:szCs w:val="24"/>
        </w:rPr>
        <w:t xml:space="preserve">on what is </w:t>
      </w:r>
      <w:r w:rsidR="009A5957" w:rsidRPr="006E55A2">
        <w:rPr>
          <w:rFonts w:ascii="Times New Roman" w:hAnsi="Times New Roman" w:cs="Times New Roman"/>
          <w:sz w:val="24"/>
          <w:szCs w:val="24"/>
        </w:rPr>
        <w:t xml:space="preserve">consensus </w:t>
      </w:r>
      <w:r w:rsidR="00E03F61" w:rsidRPr="006E55A2">
        <w:rPr>
          <w:rFonts w:ascii="Times New Roman" w:hAnsi="Times New Roman" w:cs="Times New Roman"/>
          <w:sz w:val="24"/>
          <w:szCs w:val="24"/>
        </w:rPr>
        <w:t>to</w:t>
      </w:r>
      <w:r w:rsidRPr="006E55A2">
        <w:rPr>
          <w:rFonts w:ascii="Times New Roman" w:hAnsi="Times New Roman" w:cs="Times New Roman"/>
          <w:sz w:val="24"/>
          <w:szCs w:val="24"/>
        </w:rPr>
        <w:t xml:space="preserve"> the DWG</w:t>
      </w:r>
      <w:r w:rsidR="0069461F" w:rsidRPr="006E55A2">
        <w:rPr>
          <w:rFonts w:ascii="Times New Roman" w:hAnsi="Times New Roman" w:cs="Times New Roman"/>
          <w:sz w:val="24"/>
          <w:szCs w:val="24"/>
        </w:rPr>
        <w:t>, which includes</w:t>
      </w:r>
      <w:r w:rsidR="00E03F61" w:rsidRPr="006E55A2">
        <w:rPr>
          <w:rFonts w:ascii="Times New Roman" w:hAnsi="Times New Roman" w:cs="Times New Roman"/>
          <w:sz w:val="24"/>
          <w:szCs w:val="24"/>
        </w:rPr>
        <w:t xml:space="preserve"> active participation.  The group needs to collectively work through </w:t>
      </w:r>
      <w:r w:rsidR="0069461F" w:rsidRPr="006E55A2">
        <w:rPr>
          <w:rFonts w:ascii="Times New Roman" w:hAnsi="Times New Roman" w:cs="Times New Roman"/>
          <w:sz w:val="24"/>
          <w:szCs w:val="24"/>
        </w:rPr>
        <w:t>topics. W</w:t>
      </w:r>
      <w:r w:rsidR="00E03F61" w:rsidRPr="006E55A2">
        <w:rPr>
          <w:rFonts w:ascii="Times New Roman" w:hAnsi="Times New Roman" w:cs="Times New Roman"/>
          <w:sz w:val="24"/>
          <w:szCs w:val="24"/>
        </w:rPr>
        <w:t>hat that is a consensus</w:t>
      </w:r>
      <w:r w:rsidR="0069461F" w:rsidRPr="006E55A2">
        <w:rPr>
          <w:rFonts w:ascii="Times New Roman" w:hAnsi="Times New Roman" w:cs="Times New Roman"/>
          <w:sz w:val="24"/>
          <w:szCs w:val="24"/>
        </w:rPr>
        <w:t>? It</w:t>
      </w:r>
      <w:r w:rsidR="00E03F61" w:rsidRPr="006E55A2">
        <w:rPr>
          <w:rFonts w:ascii="Times New Roman" w:hAnsi="Times New Roman" w:cs="Times New Roman"/>
          <w:sz w:val="24"/>
          <w:szCs w:val="24"/>
        </w:rPr>
        <w:t xml:space="preserve"> </w:t>
      </w:r>
      <w:r w:rsidR="0069461F" w:rsidRPr="006E55A2">
        <w:rPr>
          <w:rFonts w:ascii="Times New Roman" w:hAnsi="Times New Roman" w:cs="Times New Roman"/>
          <w:sz w:val="24"/>
          <w:szCs w:val="24"/>
        </w:rPr>
        <w:t>b</w:t>
      </w:r>
      <w:r w:rsidR="00E03F61" w:rsidRPr="006E55A2">
        <w:rPr>
          <w:rFonts w:ascii="Times New Roman" w:hAnsi="Times New Roman" w:cs="Times New Roman"/>
          <w:sz w:val="24"/>
          <w:szCs w:val="24"/>
        </w:rPr>
        <w:t xml:space="preserve">asically means “can we live with it” or no we can’t live with it.  </w:t>
      </w:r>
      <w:r w:rsidR="009A5957">
        <w:rPr>
          <w:rFonts w:ascii="Times New Roman" w:hAnsi="Times New Roman" w:cs="Times New Roman"/>
          <w:sz w:val="24"/>
          <w:szCs w:val="24"/>
        </w:rPr>
        <w:t xml:space="preserve">If no, then the </w:t>
      </w:r>
      <w:r w:rsidR="00E03F61" w:rsidRPr="006E55A2">
        <w:rPr>
          <w:rFonts w:ascii="Times New Roman" w:hAnsi="Times New Roman" w:cs="Times New Roman"/>
          <w:sz w:val="24"/>
          <w:szCs w:val="24"/>
        </w:rPr>
        <w:t>DWG needs to articulate why they can’t live with it. A diagram of the core consensus parties was shared with the group, those that have a voice at the table.  There is a need to understand the why to move towards consensus. It</w:t>
      </w:r>
      <w:r w:rsidR="00AE216B">
        <w:rPr>
          <w:rFonts w:ascii="Times New Roman" w:hAnsi="Times New Roman" w:cs="Times New Roman"/>
          <w:sz w:val="24"/>
          <w:szCs w:val="24"/>
        </w:rPr>
        <w:t>’s</w:t>
      </w:r>
      <w:r w:rsidR="00E03F61" w:rsidRPr="006E55A2">
        <w:rPr>
          <w:rFonts w:ascii="Times New Roman" w:hAnsi="Times New Roman" w:cs="Times New Roman"/>
          <w:sz w:val="24"/>
          <w:szCs w:val="24"/>
        </w:rPr>
        <w:t xml:space="preserve"> all or none on the consensus</w:t>
      </w:r>
      <w:r w:rsidR="0069461F" w:rsidRPr="006E55A2">
        <w:rPr>
          <w:rFonts w:ascii="Times New Roman" w:hAnsi="Times New Roman" w:cs="Times New Roman"/>
          <w:sz w:val="24"/>
          <w:szCs w:val="24"/>
        </w:rPr>
        <w:t xml:space="preserve"> by the core parties</w:t>
      </w:r>
      <w:r w:rsidR="00E03F61" w:rsidRPr="006E55A2">
        <w:rPr>
          <w:rFonts w:ascii="Times New Roman" w:hAnsi="Times New Roman" w:cs="Times New Roman"/>
          <w:sz w:val="24"/>
          <w:szCs w:val="24"/>
        </w:rPr>
        <w:t xml:space="preserve">.  Concerns were raised </w:t>
      </w:r>
      <w:r w:rsidR="00E03F61" w:rsidRPr="006E55A2">
        <w:rPr>
          <w:rFonts w:ascii="Times New Roman" w:hAnsi="Times New Roman" w:cs="Times New Roman"/>
          <w:sz w:val="24"/>
          <w:szCs w:val="24"/>
        </w:rPr>
        <w:lastRenderedPageBreak/>
        <w:t xml:space="preserve">why MCEA was representing all environmental groups.  The history of how we got </w:t>
      </w:r>
      <w:r w:rsidR="0069461F" w:rsidRPr="006E55A2">
        <w:rPr>
          <w:rFonts w:ascii="Times New Roman" w:hAnsi="Times New Roman" w:cs="Times New Roman"/>
          <w:sz w:val="24"/>
          <w:szCs w:val="24"/>
        </w:rPr>
        <w:t>to this</w:t>
      </w:r>
      <w:r w:rsidR="00E03F61" w:rsidRPr="006E55A2">
        <w:rPr>
          <w:rFonts w:ascii="Times New Roman" w:hAnsi="Times New Roman" w:cs="Times New Roman"/>
          <w:sz w:val="24"/>
          <w:szCs w:val="24"/>
        </w:rPr>
        <w:t xml:space="preserve"> </w:t>
      </w:r>
      <w:r w:rsidR="00AE216B">
        <w:rPr>
          <w:rFonts w:ascii="Times New Roman" w:hAnsi="Times New Roman" w:cs="Times New Roman"/>
          <w:sz w:val="24"/>
          <w:szCs w:val="24"/>
        </w:rPr>
        <w:t xml:space="preserve">point </w:t>
      </w:r>
      <w:r w:rsidR="00E03F61" w:rsidRPr="006E55A2">
        <w:rPr>
          <w:rFonts w:ascii="Times New Roman" w:hAnsi="Times New Roman" w:cs="Times New Roman"/>
          <w:sz w:val="24"/>
          <w:szCs w:val="24"/>
        </w:rPr>
        <w:t>was discussed</w:t>
      </w:r>
      <w:r w:rsidR="00AE216B">
        <w:rPr>
          <w:rFonts w:ascii="Times New Roman" w:hAnsi="Times New Roman" w:cs="Times New Roman"/>
          <w:sz w:val="24"/>
          <w:szCs w:val="24"/>
        </w:rPr>
        <w:t>, including</w:t>
      </w:r>
      <w:r w:rsidR="00E03F61" w:rsidRPr="006E55A2">
        <w:rPr>
          <w:rFonts w:ascii="Times New Roman" w:hAnsi="Times New Roman" w:cs="Times New Roman"/>
          <w:sz w:val="24"/>
          <w:szCs w:val="24"/>
        </w:rPr>
        <w:t xml:space="preserve"> agreement by the DWG on current </w:t>
      </w:r>
      <w:r w:rsidR="009C3A98" w:rsidRPr="006E55A2">
        <w:rPr>
          <w:rFonts w:ascii="Times New Roman" w:hAnsi="Times New Roman" w:cs="Times New Roman"/>
          <w:sz w:val="24"/>
          <w:szCs w:val="24"/>
        </w:rPr>
        <w:t>decision-making</w:t>
      </w:r>
      <w:r w:rsidR="00E03F61" w:rsidRPr="006E55A2">
        <w:rPr>
          <w:rFonts w:ascii="Times New Roman" w:hAnsi="Times New Roman" w:cs="Times New Roman"/>
          <w:sz w:val="24"/>
          <w:szCs w:val="24"/>
        </w:rPr>
        <w:t xml:space="preserve"> format/model. It was mentioned </w:t>
      </w:r>
      <w:r w:rsidR="00E24BC4" w:rsidRPr="006E55A2">
        <w:rPr>
          <w:rFonts w:ascii="Times New Roman" w:hAnsi="Times New Roman" w:cs="Times New Roman"/>
          <w:sz w:val="24"/>
          <w:szCs w:val="24"/>
        </w:rPr>
        <w:t xml:space="preserve">by several members </w:t>
      </w:r>
      <w:r w:rsidR="00E03F61" w:rsidRPr="006E55A2">
        <w:rPr>
          <w:rFonts w:ascii="Times New Roman" w:hAnsi="Times New Roman" w:cs="Times New Roman"/>
          <w:sz w:val="24"/>
          <w:szCs w:val="24"/>
        </w:rPr>
        <w:t xml:space="preserve">that that was </w:t>
      </w:r>
      <w:r w:rsidR="0069461F" w:rsidRPr="006E55A2">
        <w:rPr>
          <w:rFonts w:ascii="Times New Roman" w:hAnsi="Times New Roman" w:cs="Times New Roman"/>
          <w:sz w:val="24"/>
          <w:szCs w:val="24"/>
        </w:rPr>
        <w:t xml:space="preserve">developed a </w:t>
      </w:r>
      <w:r w:rsidR="009C3A98" w:rsidRPr="006E55A2">
        <w:rPr>
          <w:rFonts w:ascii="Times New Roman" w:hAnsi="Times New Roman" w:cs="Times New Roman"/>
          <w:sz w:val="24"/>
          <w:szCs w:val="24"/>
        </w:rPr>
        <w:t>while</w:t>
      </w:r>
      <w:r w:rsidR="00E03F61" w:rsidRPr="006E55A2">
        <w:rPr>
          <w:rFonts w:ascii="Times New Roman" w:hAnsi="Times New Roman" w:cs="Times New Roman"/>
          <w:sz w:val="24"/>
          <w:szCs w:val="24"/>
        </w:rPr>
        <w:t xml:space="preserve"> ago </w:t>
      </w:r>
      <w:r w:rsidR="00E24BC4" w:rsidRPr="006E55A2">
        <w:rPr>
          <w:rFonts w:ascii="Times New Roman" w:hAnsi="Times New Roman" w:cs="Times New Roman"/>
          <w:sz w:val="24"/>
          <w:szCs w:val="24"/>
        </w:rPr>
        <w:t>(2017</w:t>
      </w:r>
      <w:r w:rsidR="00AE216B">
        <w:rPr>
          <w:rFonts w:ascii="Times New Roman" w:hAnsi="Times New Roman" w:cs="Times New Roman"/>
          <w:sz w:val="24"/>
          <w:szCs w:val="24"/>
        </w:rPr>
        <w:t>?</w:t>
      </w:r>
      <w:r w:rsidR="00E24BC4" w:rsidRPr="006E55A2">
        <w:rPr>
          <w:rFonts w:ascii="Times New Roman" w:hAnsi="Times New Roman" w:cs="Times New Roman"/>
          <w:sz w:val="24"/>
          <w:szCs w:val="24"/>
        </w:rPr>
        <w:t xml:space="preserve">) </w:t>
      </w:r>
      <w:r w:rsidR="00E03F61" w:rsidRPr="006E55A2">
        <w:rPr>
          <w:rFonts w:ascii="Times New Roman" w:hAnsi="Times New Roman" w:cs="Times New Roman"/>
          <w:sz w:val="24"/>
          <w:szCs w:val="24"/>
        </w:rPr>
        <w:t xml:space="preserve">and </w:t>
      </w:r>
      <w:r w:rsidR="0069461F" w:rsidRPr="006E55A2">
        <w:rPr>
          <w:rFonts w:ascii="Times New Roman" w:hAnsi="Times New Roman" w:cs="Times New Roman"/>
          <w:sz w:val="24"/>
          <w:szCs w:val="24"/>
        </w:rPr>
        <w:t xml:space="preserve">the </w:t>
      </w:r>
      <w:r w:rsidR="006E55A2" w:rsidRPr="006E55A2">
        <w:rPr>
          <w:rFonts w:ascii="Times New Roman" w:hAnsi="Times New Roman" w:cs="Times New Roman"/>
          <w:sz w:val="24"/>
          <w:szCs w:val="24"/>
        </w:rPr>
        <w:t>format/</w:t>
      </w:r>
      <w:r w:rsidR="0069461F" w:rsidRPr="006E55A2">
        <w:rPr>
          <w:rFonts w:ascii="Times New Roman" w:hAnsi="Times New Roman" w:cs="Times New Roman"/>
          <w:sz w:val="24"/>
          <w:szCs w:val="24"/>
        </w:rPr>
        <w:t xml:space="preserve">model </w:t>
      </w:r>
      <w:r w:rsidR="00E03F61" w:rsidRPr="006E55A2">
        <w:rPr>
          <w:rFonts w:ascii="Times New Roman" w:hAnsi="Times New Roman" w:cs="Times New Roman"/>
          <w:sz w:val="24"/>
          <w:szCs w:val="24"/>
        </w:rPr>
        <w:t>should be reconsidered</w:t>
      </w:r>
      <w:r w:rsidR="006E55A2" w:rsidRPr="006E55A2">
        <w:rPr>
          <w:rFonts w:ascii="Times New Roman" w:hAnsi="Times New Roman" w:cs="Times New Roman"/>
          <w:sz w:val="24"/>
          <w:szCs w:val="24"/>
        </w:rPr>
        <w:t>.</w:t>
      </w:r>
      <w:r w:rsidR="00E03F61" w:rsidRPr="006E55A2">
        <w:rPr>
          <w:rFonts w:ascii="Times New Roman" w:hAnsi="Times New Roman" w:cs="Times New Roman"/>
          <w:sz w:val="24"/>
          <w:szCs w:val="24"/>
        </w:rPr>
        <w:t xml:space="preserve"> </w:t>
      </w:r>
      <w:r w:rsidR="00E24BC4" w:rsidRPr="006E55A2">
        <w:rPr>
          <w:rFonts w:ascii="Times New Roman" w:hAnsi="Times New Roman" w:cs="Times New Roman"/>
          <w:sz w:val="24"/>
          <w:szCs w:val="24"/>
        </w:rPr>
        <w:t xml:space="preserve">Dave Weirens mentioned that BWSR can certainly look at the decision model again.  It was also </w:t>
      </w:r>
      <w:r w:rsidR="006E55A2" w:rsidRPr="006E55A2">
        <w:rPr>
          <w:rFonts w:ascii="Times New Roman" w:hAnsi="Times New Roman" w:cs="Times New Roman"/>
          <w:sz w:val="24"/>
          <w:szCs w:val="24"/>
        </w:rPr>
        <w:t xml:space="preserve">mentioned </w:t>
      </w:r>
      <w:r w:rsidR="00E24BC4" w:rsidRPr="006E55A2">
        <w:rPr>
          <w:rFonts w:ascii="Times New Roman" w:hAnsi="Times New Roman" w:cs="Times New Roman"/>
          <w:sz w:val="24"/>
          <w:szCs w:val="24"/>
        </w:rPr>
        <w:t xml:space="preserve">that what </w:t>
      </w:r>
      <w:r w:rsidR="006E55A2" w:rsidRPr="006E55A2">
        <w:rPr>
          <w:rFonts w:ascii="Times New Roman" w:hAnsi="Times New Roman" w:cs="Times New Roman"/>
          <w:sz w:val="24"/>
          <w:szCs w:val="24"/>
        </w:rPr>
        <w:t xml:space="preserve">the </w:t>
      </w:r>
      <w:r w:rsidR="00E24BC4" w:rsidRPr="006E55A2">
        <w:rPr>
          <w:rFonts w:ascii="Times New Roman" w:hAnsi="Times New Roman" w:cs="Times New Roman"/>
          <w:sz w:val="24"/>
          <w:szCs w:val="24"/>
        </w:rPr>
        <w:t>legislature asked for was ambiguous.   Tom G.</w:t>
      </w:r>
      <w:r w:rsidR="006E55A2" w:rsidRPr="006E55A2">
        <w:rPr>
          <w:rFonts w:ascii="Times New Roman" w:hAnsi="Times New Roman" w:cs="Times New Roman"/>
          <w:sz w:val="24"/>
          <w:szCs w:val="24"/>
        </w:rPr>
        <w:t xml:space="preserve"> indicated</w:t>
      </w:r>
      <w:r w:rsidR="00E24BC4" w:rsidRPr="006E55A2">
        <w:rPr>
          <w:rFonts w:ascii="Times New Roman" w:hAnsi="Times New Roman" w:cs="Times New Roman"/>
          <w:sz w:val="24"/>
          <w:szCs w:val="24"/>
        </w:rPr>
        <w:t xml:space="preserve"> </w:t>
      </w:r>
      <w:r w:rsidR="009C3A98" w:rsidRPr="006E55A2">
        <w:rPr>
          <w:rFonts w:ascii="Times New Roman" w:hAnsi="Times New Roman" w:cs="Times New Roman"/>
          <w:sz w:val="24"/>
          <w:szCs w:val="24"/>
        </w:rPr>
        <w:t>that</w:t>
      </w:r>
      <w:r w:rsidR="00E24BC4" w:rsidRPr="006E55A2">
        <w:rPr>
          <w:rFonts w:ascii="Times New Roman" w:hAnsi="Times New Roman" w:cs="Times New Roman"/>
          <w:sz w:val="24"/>
          <w:szCs w:val="24"/>
        </w:rPr>
        <w:t xml:space="preserve"> the goal is to focus on what a report will look like.  There was a lot of discussion </w:t>
      </w:r>
      <w:r w:rsidR="006E55A2" w:rsidRPr="006E55A2">
        <w:rPr>
          <w:rFonts w:ascii="Times New Roman" w:hAnsi="Times New Roman" w:cs="Times New Roman"/>
          <w:sz w:val="24"/>
          <w:szCs w:val="24"/>
        </w:rPr>
        <w:t>from the</w:t>
      </w:r>
      <w:r w:rsidR="00E24BC4" w:rsidRPr="006E55A2">
        <w:rPr>
          <w:rFonts w:ascii="Times New Roman" w:hAnsi="Times New Roman" w:cs="Times New Roman"/>
          <w:sz w:val="24"/>
          <w:szCs w:val="24"/>
        </w:rPr>
        <w:t xml:space="preserve"> group </w:t>
      </w:r>
      <w:r w:rsidR="006E55A2" w:rsidRPr="006E55A2">
        <w:rPr>
          <w:rFonts w:ascii="Times New Roman" w:hAnsi="Times New Roman" w:cs="Times New Roman"/>
          <w:sz w:val="24"/>
          <w:szCs w:val="24"/>
        </w:rPr>
        <w:t xml:space="preserve">that the DWG is </w:t>
      </w:r>
      <w:r w:rsidR="00E24BC4" w:rsidRPr="006E55A2">
        <w:rPr>
          <w:rFonts w:ascii="Times New Roman" w:hAnsi="Times New Roman" w:cs="Times New Roman"/>
          <w:sz w:val="24"/>
          <w:szCs w:val="24"/>
        </w:rPr>
        <w:t xml:space="preserve">not </w:t>
      </w:r>
      <w:r w:rsidR="006E55A2" w:rsidRPr="006E55A2">
        <w:rPr>
          <w:rFonts w:ascii="Times New Roman" w:hAnsi="Times New Roman" w:cs="Times New Roman"/>
          <w:sz w:val="24"/>
          <w:szCs w:val="24"/>
        </w:rPr>
        <w:t xml:space="preserve">at a point to make </w:t>
      </w:r>
      <w:r w:rsidR="00E24BC4" w:rsidRPr="006E55A2">
        <w:rPr>
          <w:rFonts w:ascii="Times New Roman" w:hAnsi="Times New Roman" w:cs="Times New Roman"/>
          <w:sz w:val="24"/>
          <w:szCs w:val="24"/>
        </w:rPr>
        <w:t>recommendation</w:t>
      </w:r>
      <w:r w:rsidR="006E55A2" w:rsidRPr="006E55A2">
        <w:rPr>
          <w:rFonts w:ascii="Times New Roman" w:hAnsi="Times New Roman" w:cs="Times New Roman"/>
          <w:sz w:val="24"/>
          <w:szCs w:val="24"/>
        </w:rPr>
        <w:t>. There’s a</w:t>
      </w:r>
      <w:r w:rsidR="00E24BC4" w:rsidRPr="006E55A2">
        <w:rPr>
          <w:rFonts w:ascii="Times New Roman" w:hAnsi="Times New Roman" w:cs="Times New Roman"/>
          <w:sz w:val="24"/>
          <w:szCs w:val="24"/>
        </w:rPr>
        <w:t xml:space="preserve"> desire to continue to work on developing a </w:t>
      </w:r>
      <w:r w:rsidR="006E55A2" w:rsidRPr="006E55A2">
        <w:rPr>
          <w:rFonts w:ascii="Times New Roman" w:hAnsi="Times New Roman" w:cs="Times New Roman"/>
          <w:sz w:val="24"/>
          <w:szCs w:val="24"/>
        </w:rPr>
        <w:t xml:space="preserve">report </w:t>
      </w:r>
      <w:r w:rsidR="00E24BC4" w:rsidRPr="006E55A2">
        <w:rPr>
          <w:rFonts w:ascii="Times New Roman" w:hAnsi="Times New Roman" w:cs="Times New Roman"/>
          <w:sz w:val="24"/>
          <w:szCs w:val="24"/>
        </w:rPr>
        <w:t>but not to submit</w:t>
      </w:r>
      <w:r w:rsidR="006E55A2" w:rsidRPr="006E55A2">
        <w:rPr>
          <w:rFonts w:ascii="Times New Roman" w:hAnsi="Times New Roman" w:cs="Times New Roman"/>
          <w:sz w:val="24"/>
          <w:szCs w:val="24"/>
        </w:rPr>
        <w:t xml:space="preserve"> anything </w:t>
      </w:r>
      <w:r w:rsidR="00E24BC4" w:rsidRPr="006E55A2">
        <w:rPr>
          <w:rFonts w:ascii="Times New Roman" w:hAnsi="Times New Roman" w:cs="Times New Roman"/>
          <w:sz w:val="24"/>
          <w:szCs w:val="24"/>
        </w:rPr>
        <w:t xml:space="preserve">to the legislature </w:t>
      </w:r>
      <w:r w:rsidR="006E55A2" w:rsidRPr="006E55A2">
        <w:rPr>
          <w:rFonts w:ascii="Times New Roman" w:hAnsi="Times New Roman" w:cs="Times New Roman"/>
          <w:sz w:val="24"/>
          <w:szCs w:val="24"/>
        </w:rPr>
        <w:t>at this time</w:t>
      </w:r>
      <w:r w:rsidR="00E24BC4" w:rsidRPr="006E55A2">
        <w:rPr>
          <w:rFonts w:ascii="Times New Roman" w:hAnsi="Times New Roman" w:cs="Times New Roman"/>
          <w:sz w:val="24"/>
          <w:szCs w:val="24"/>
        </w:rPr>
        <w:t xml:space="preserve">. </w:t>
      </w:r>
    </w:p>
    <w:p w14:paraId="55208FDB" w14:textId="6071AEF1" w:rsidR="005413E3" w:rsidRPr="006E55A2" w:rsidRDefault="00E268E7">
      <w:pPr>
        <w:rPr>
          <w:rFonts w:ascii="Times New Roman" w:hAnsi="Times New Roman" w:cs="Times New Roman"/>
          <w:sz w:val="24"/>
          <w:szCs w:val="24"/>
          <w:u w:val="single"/>
        </w:rPr>
      </w:pPr>
      <w:r w:rsidRPr="006E55A2">
        <w:rPr>
          <w:rFonts w:ascii="Times New Roman" w:hAnsi="Times New Roman" w:cs="Times New Roman"/>
          <w:sz w:val="24"/>
          <w:szCs w:val="24"/>
          <w:u w:val="single"/>
        </w:rPr>
        <w:t>Runoff and Sediment Repair Cost Apportionment</w:t>
      </w:r>
    </w:p>
    <w:p w14:paraId="5F7789EF" w14:textId="7464DBCF" w:rsidR="007955D2" w:rsidRDefault="006E1F06">
      <w:pPr>
        <w:rPr>
          <w:rFonts w:ascii="Times New Roman" w:hAnsi="Times New Roman" w:cs="Times New Roman"/>
          <w:sz w:val="24"/>
          <w:szCs w:val="24"/>
        </w:rPr>
      </w:pPr>
      <w:r w:rsidRPr="006E55A2">
        <w:rPr>
          <w:rFonts w:ascii="Times New Roman" w:hAnsi="Times New Roman" w:cs="Times New Roman"/>
          <w:sz w:val="24"/>
          <w:szCs w:val="24"/>
        </w:rPr>
        <w:t xml:space="preserve">Tom G. provided a brief refresher on this </w:t>
      </w:r>
      <w:r w:rsidR="009C3A98" w:rsidRPr="006E55A2">
        <w:rPr>
          <w:rFonts w:ascii="Times New Roman" w:hAnsi="Times New Roman" w:cs="Times New Roman"/>
          <w:sz w:val="24"/>
          <w:szCs w:val="24"/>
        </w:rPr>
        <w:t>option</w:t>
      </w:r>
      <w:r w:rsidR="006E55A2">
        <w:rPr>
          <w:rFonts w:ascii="Times New Roman" w:hAnsi="Times New Roman" w:cs="Times New Roman"/>
          <w:sz w:val="24"/>
          <w:szCs w:val="24"/>
        </w:rPr>
        <w:t xml:space="preserve"> </w:t>
      </w:r>
      <w:r w:rsidR="006E55A2" w:rsidRPr="006E55A2">
        <w:rPr>
          <w:rFonts w:ascii="Times New Roman" w:hAnsi="Times New Roman" w:cs="Times New Roman"/>
          <w:sz w:val="24"/>
          <w:szCs w:val="24"/>
        </w:rPr>
        <w:t xml:space="preserve">(103E.729).  </w:t>
      </w:r>
      <w:r w:rsidRPr="006E55A2">
        <w:rPr>
          <w:rFonts w:ascii="Times New Roman" w:hAnsi="Times New Roman" w:cs="Times New Roman"/>
          <w:sz w:val="24"/>
          <w:szCs w:val="24"/>
        </w:rPr>
        <w:t xml:space="preserve"> </w:t>
      </w:r>
      <w:r w:rsidR="00703E6B" w:rsidRPr="006E55A2">
        <w:rPr>
          <w:rFonts w:ascii="Times New Roman" w:hAnsi="Times New Roman" w:cs="Times New Roman"/>
          <w:sz w:val="24"/>
          <w:szCs w:val="24"/>
        </w:rPr>
        <w:t>There was a recommendation to the legislature from the DWG on this concept w</w:t>
      </w:r>
      <w:r w:rsidR="00596CE5">
        <w:rPr>
          <w:rFonts w:ascii="Times New Roman" w:hAnsi="Times New Roman" w:cs="Times New Roman"/>
          <w:sz w:val="24"/>
          <w:szCs w:val="24"/>
        </w:rPr>
        <w:t>hen</w:t>
      </w:r>
      <w:r w:rsidR="00703E6B" w:rsidRPr="006E55A2">
        <w:rPr>
          <w:rFonts w:ascii="Times New Roman" w:hAnsi="Times New Roman" w:cs="Times New Roman"/>
          <w:sz w:val="24"/>
          <w:szCs w:val="24"/>
        </w:rPr>
        <w:t xml:space="preserve"> it was proposed</w:t>
      </w:r>
      <w:r w:rsidR="006E55A2">
        <w:rPr>
          <w:rFonts w:ascii="Times New Roman" w:hAnsi="Times New Roman" w:cs="Times New Roman"/>
          <w:sz w:val="24"/>
          <w:szCs w:val="24"/>
        </w:rPr>
        <w:t xml:space="preserve">. </w:t>
      </w:r>
      <w:r w:rsidR="00703E6B" w:rsidRPr="006E55A2">
        <w:rPr>
          <w:rFonts w:ascii="Times New Roman" w:hAnsi="Times New Roman" w:cs="Times New Roman"/>
          <w:sz w:val="24"/>
          <w:szCs w:val="24"/>
        </w:rPr>
        <w:t xml:space="preserve"> The intension was to provide a drainage authority an </w:t>
      </w:r>
      <w:r w:rsidR="009C3A98" w:rsidRPr="006E55A2">
        <w:rPr>
          <w:rFonts w:ascii="Times New Roman" w:hAnsi="Times New Roman" w:cs="Times New Roman"/>
          <w:sz w:val="24"/>
          <w:szCs w:val="24"/>
        </w:rPr>
        <w:t>option</w:t>
      </w:r>
      <w:r w:rsidR="00703E6B" w:rsidRPr="006E55A2">
        <w:rPr>
          <w:rFonts w:ascii="Times New Roman" w:hAnsi="Times New Roman" w:cs="Times New Roman"/>
          <w:sz w:val="24"/>
          <w:szCs w:val="24"/>
        </w:rPr>
        <w:t>.  The presentation from Rice Creek WD was mentioned and at that time there was no opposition to extending the sunset date for another 5 years</w:t>
      </w:r>
      <w:r w:rsidR="00596CE5">
        <w:rPr>
          <w:rFonts w:ascii="Times New Roman" w:hAnsi="Times New Roman" w:cs="Times New Roman"/>
          <w:sz w:val="24"/>
          <w:szCs w:val="24"/>
        </w:rPr>
        <w:t xml:space="preserve"> (s</w:t>
      </w:r>
      <w:r w:rsidR="00703E6B" w:rsidRPr="006E55A2">
        <w:rPr>
          <w:rFonts w:ascii="Times New Roman" w:hAnsi="Times New Roman" w:cs="Times New Roman"/>
          <w:sz w:val="24"/>
          <w:szCs w:val="24"/>
        </w:rPr>
        <w:t>et to expire July 1, 202</w:t>
      </w:r>
      <w:r w:rsidR="00596CE5">
        <w:rPr>
          <w:rFonts w:ascii="Times New Roman" w:hAnsi="Times New Roman" w:cs="Times New Roman"/>
          <w:sz w:val="24"/>
          <w:szCs w:val="24"/>
        </w:rPr>
        <w:t>5).</w:t>
      </w:r>
      <w:r w:rsidR="00703E6B" w:rsidRPr="006E55A2">
        <w:rPr>
          <w:rFonts w:ascii="Times New Roman" w:hAnsi="Times New Roman" w:cs="Times New Roman"/>
          <w:sz w:val="24"/>
          <w:szCs w:val="24"/>
        </w:rPr>
        <w:t xml:space="preserve">  </w:t>
      </w:r>
      <w:r w:rsidR="006E55A2">
        <w:rPr>
          <w:rFonts w:ascii="Times New Roman" w:hAnsi="Times New Roman" w:cs="Times New Roman"/>
          <w:sz w:val="24"/>
          <w:szCs w:val="24"/>
        </w:rPr>
        <w:t xml:space="preserve">(Discussion) </w:t>
      </w:r>
      <w:r w:rsidR="00703E6B" w:rsidRPr="006E55A2">
        <w:rPr>
          <w:rFonts w:ascii="Times New Roman" w:hAnsi="Times New Roman" w:cs="Times New Roman"/>
          <w:sz w:val="24"/>
          <w:szCs w:val="24"/>
        </w:rPr>
        <w:t xml:space="preserve"> </w:t>
      </w:r>
      <w:r w:rsidR="006E55A2">
        <w:rPr>
          <w:rFonts w:ascii="Times New Roman" w:hAnsi="Times New Roman" w:cs="Times New Roman"/>
          <w:sz w:val="24"/>
          <w:szCs w:val="24"/>
        </w:rPr>
        <w:t>A</w:t>
      </w:r>
      <w:r w:rsidR="00703E6B" w:rsidRPr="006E55A2">
        <w:rPr>
          <w:rFonts w:ascii="Times New Roman" w:hAnsi="Times New Roman" w:cs="Times New Roman"/>
          <w:sz w:val="24"/>
          <w:szCs w:val="24"/>
        </w:rPr>
        <w:t xml:space="preserve">t the time this was approved there was no </w:t>
      </w:r>
      <w:r w:rsidR="009C3A98" w:rsidRPr="006E55A2">
        <w:rPr>
          <w:rFonts w:ascii="Times New Roman" w:hAnsi="Times New Roman" w:cs="Times New Roman"/>
          <w:sz w:val="24"/>
          <w:szCs w:val="24"/>
        </w:rPr>
        <w:t>consensus</w:t>
      </w:r>
      <w:r w:rsidR="00703E6B" w:rsidRPr="006E55A2">
        <w:rPr>
          <w:rFonts w:ascii="Times New Roman" w:hAnsi="Times New Roman" w:cs="Times New Roman"/>
          <w:sz w:val="24"/>
          <w:szCs w:val="24"/>
        </w:rPr>
        <w:t xml:space="preserve"> from the DWG. </w:t>
      </w:r>
      <w:r w:rsidR="007955D2">
        <w:rPr>
          <w:rFonts w:ascii="Times New Roman" w:hAnsi="Times New Roman" w:cs="Times New Roman"/>
          <w:sz w:val="24"/>
          <w:szCs w:val="24"/>
        </w:rPr>
        <w:t>T</w:t>
      </w:r>
      <w:r w:rsidR="00703E6B" w:rsidRPr="006E55A2">
        <w:rPr>
          <w:rFonts w:ascii="Times New Roman" w:hAnsi="Times New Roman" w:cs="Times New Roman"/>
          <w:sz w:val="24"/>
          <w:szCs w:val="24"/>
        </w:rPr>
        <w:t xml:space="preserve">his is just a </w:t>
      </w:r>
      <w:r w:rsidR="00BB1F47" w:rsidRPr="006E55A2">
        <w:rPr>
          <w:rFonts w:ascii="Times New Roman" w:hAnsi="Times New Roman" w:cs="Times New Roman"/>
          <w:sz w:val="24"/>
          <w:szCs w:val="24"/>
        </w:rPr>
        <w:t>tool,</w:t>
      </w:r>
      <w:r w:rsidR="00703E6B" w:rsidRPr="006E55A2">
        <w:rPr>
          <w:rFonts w:ascii="Times New Roman" w:hAnsi="Times New Roman" w:cs="Times New Roman"/>
          <w:sz w:val="24"/>
          <w:szCs w:val="24"/>
        </w:rPr>
        <w:t xml:space="preserve"> and a drainage authority can decide if they</w:t>
      </w:r>
      <w:r w:rsidR="007955D2">
        <w:rPr>
          <w:rFonts w:ascii="Times New Roman" w:hAnsi="Times New Roman" w:cs="Times New Roman"/>
          <w:sz w:val="24"/>
          <w:szCs w:val="24"/>
        </w:rPr>
        <w:t xml:space="preserve"> want to use it</w:t>
      </w:r>
      <w:r w:rsidR="00703E6B" w:rsidRPr="006E55A2">
        <w:rPr>
          <w:rFonts w:ascii="Times New Roman" w:hAnsi="Times New Roman" w:cs="Times New Roman"/>
          <w:sz w:val="24"/>
          <w:szCs w:val="24"/>
        </w:rPr>
        <w:t>. Allen Wold stated that he</w:t>
      </w:r>
      <w:r w:rsidR="007955D2">
        <w:rPr>
          <w:rFonts w:ascii="Times New Roman" w:hAnsi="Times New Roman" w:cs="Times New Roman"/>
          <w:sz w:val="24"/>
          <w:szCs w:val="24"/>
        </w:rPr>
        <w:t>’</w:t>
      </w:r>
      <w:r w:rsidR="00703E6B" w:rsidRPr="006E55A2">
        <w:rPr>
          <w:rFonts w:ascii="Times New Roman" w:hAnsi="Times New Roman" w:cs="Times New Roman"/>
          <w:sz w:val="24"/>
          <w:szCs w:val="24"/>
        </w:rPr>
        <w:t xml:space="preserve">s opposed and can’t live with it. </w:t>
      </w:r>
      <w:r w:rsidR="009C3A98" w:rsidRPr="006E55A2">
        <w:rPr>
          <w:rFonts w:ascii="Times New Roman" w:hAnsi="Times New Roman" w:cs="Times New Roman"/>
          <w:sz w:val="24"/>
          <w:szCs w:val="24"/>
        </w:rPr>
        <w:t xml:space="preserve">It changes traditional drainage on its </w:t>
      </w:r>
      <w:r w:rsidR="00BB1F47" w:rsidRPr="006E55A2">
        <w:rPr>
          <w:rFonts w:ascii="Times New Roman" w:hAnsi="Times New Roman" w:cs="Times New Roman"/>
          <w:sz w:val="24"/>
          <w:szCs w:val="24"/>
        </w:rPr>
        <w:t>head,</w:t>
      </w:r>
      <w:r w:rsidR="009C3A98" w:rsidRPr="006E55A2">
        <w:rPr>
          <w:rFonts w:ascii="Times New Roman" w:hAnsi="Times New Roman" w:cs="Times New Roman"/>
          <w:sz w:val="24"/>
          <w:szCs w:val="24"/>
        </w:rPr>
        <w:t xml:space="preserve"> and no one has used it for 5 years. Randy Kramer stated that AMC is in support for renewing the sunset date for another 5 years. Do not have full consensus as a group, need core consensus. Tom G. read through the list of core parties, those at the meeting were okay with extending the sunset date another five years. MND</w:t>
      </w:r>
      <w:r w:rsidR="007955D2">
        <w:rPr>
          <w:rFonts w:ascii="Times New Roman" w:hAnsi="Times New Roman" w:cs="Times New Roman"/>
          <w:sz w:val="24"/>
          <w:szCs w:val="24"/>
        </w:rPr>
        <w:t>OT</w:t>
      </w:r>
      <w:r w:rsidR="00596CE5">
        <w:rPr>
          <w:rFonts w:ascii="Times New Roman" w:hAnsi="Times New Roman" w:cs="Times New Roman"/>
          <w:sz w:val="24"/>
          <w:szCs w:val="24"/>
        </w:rPr>
        <w:t xml:space="preserve"> </w:t>
      </w:r>
      <w:r w:rsidR="009C3A98" w:rsidRPr="006E55A2">
        <w:rPr>
          <w:rFonts w:ascii="Times New Roman" w:hAnsi="Times New Roman" w:cs="Times New Roman"/>
          <w:sz w:val="24"/>
          <w:szCs w:val="24"/>
        </w:rPr>
        <w:t xml:space="preserve">and </w:t>
      </w:r>
      <w:r w:rsidR="00BB1F47" w:rsidRPr="006E55A2">
        <w:rPr>
          <w:rFonts w:ascii="Times New Roman" w:hAnsi="Times New Roman" w:cs="Times New Roman"/>
          <w:sz w:val="24"/>
          <w:szCs w:val="24"/>
        </w:rPr>
        <w:t>Soybean</w:t>
      </w:r>
      <w:r w:rsidR="009C3A98" w:rsidRPr="006E55A2">
        <w:rPr>
          <w:rFonts w:ascii="Times New Roman" w:hAnsi="Times New Roman" w:cs="Times New Roman"/>
          <w:sz w:val="24"/>
          <w:szCs w:val="24"/>
        </w:rPr>
        <w:t xml:space="preserve"> Growers were not present. </w:t>
      </w:r>
    </w:p>
    <w:p w14:paraId="54FA2705" w14:textId="7AB456EC" w:rsidR="00401ECF" w:rsidRPr="006E55A2" w:rsidRDefault="007955D2">
      <w:pPr>
        <w:rPr>
          <w:rFonts w:ascii="Times New Roman" w:hAnsi="Times New Roman" w:cs="Times New Roman"/>
          <w:sz w:val="24"/>
          <w:szCs w:val="24"/>
        </w:rPr>
      </w:pPr>
      <w:r w:rsidRPr="007955D2">
        <w:rPr>
          <w:rFonts w:ascii="Times New Roman" w:hAnsi="Times New Roman" w:cs="Times New Roman"/>
          <w:sz w:val="24"/>
          <w:szCs w:val="24"/>
          <w:u w:val="single"/>
        </w:rPr>
        <w:t>Next Steps:</w:t>
      </w:r>
      <w:r>
        <w:rPr>
          <w:rFonts w:ascii="Times New Roman" w:hAnsi="Times New Roman" w:cs="Times New Roman"/>
          <w:sz w:val="24"/>
          <w:szCs w:val="24"/>
        </w:rPr>
        <w:t xml:space="preserve"> </w:t>
      </w:r>
      <w:r w:rsidR="009C3A98" w:rsidRPr="006E55A2">
        <w:rPr>
          <w:rFonts w:ascii="Times New Roman" w:hAnsi="Times New Roman" w:cs="Times New Roman"/>
          <w:sz w:val="24"/>
          <w:szCs w:val="24"/>
        </w:rPr>
        <w:t>Tom G. w</w:t>
      </w:r>
      <w:r>
        <w:rPr>
          <w:rFonts w:ascii="Times New Roman" w:hAnsi="Times New Roman" w:cs="Times New Roman"/>
          <w:sz w:val="24"/>
          <w:szCs w:val="24"/>
        </w:rPr>
        <w:t>ill</w:t>
      </w:r>
      <w:r w:rsidR="009C3A98" w:rsidRPr="006E55A2">
        <w:rPr>
          <w:rFonts w:ascii="Times New Roman" w:hAnsi="Times New Roman" w:cs="Times New Roman"/>
          <w:sz w:val="24"/>
          <w:szCs w:val="24"/>
        </w:rPr>
        <w:t xml:space="preserve"> reach out to </w:t>
      </w:r>
      <w:r>
        <w:rPr>
          <w:rFonts w:ascii="Times New Roman" w:hAnsi="Times New Roman" w:cs="Times New Roman"/>
          <w:sz w:val="24"/>
          <w:szCs w:val="24"/>
        </w:rPr>
        <w:t>MNDOT and Soybean Growers</w:t>
      </w:r>
      <w:r w:rsidR="009C3A98" w:rsidRPr="006E55A2">
        <w:rPr>
          <w:rFonts w:ascii="Times New Roman" w:hAnsi="Times New Roman" w:cs="Times New Roman"/>
          <w:sz w:val="24"/>
          <w:szCs w:val="24"/>
        </w:rPr>
        <w:t xml:space="preserve"> </w:t>
      </w:r>
      <w:r>
        <w:rPr>
          <w:rFonts w:ascii="Times New Roman" w:hAnsi="Times New Roman" w:cs="Times New Roman"/>
          <w:sz w:val="24"/>
          <w:szCs w:val="24"/>
        </w:rPr>
        <w:t xml:space="preserve">on renewing the sunset date </w:t>
      </w:r>
      <w:r w:rsidR="009C3A98" w:rsidRPr="006E55A2">
        <w:rPr>
          <w:rFonts w:ascii="Times New Roman" w:hAnsi="Times New Roman" w:cs="Times New Roman"/>
          <w:sz w:val="24"/>
          <w:szCs w:val="24"/>
        </w:rPr>
        <w:t xml:space="preserve">and also </w:t>
      </w:r>
      <w:r>
        <w:rPr>
          <w:rFonts w:ascii="Times New Roman" w:hAnsi="Times New Roman" w:cs="Times New Roman"/>
          <w:sz w:val="24"/>
          <w:szCs w:val="24"/>
        </w:rPr>
        <w:t xml:space="preserve">verify </w:t>
      </w:r>
      <w:r w:rsidR="009C3A98" w:rsidRPr="006E55A2">
        <w:rPr>
          <w:rFonts w:ascii="Times New Roman" w:hAnsi="Times New Roman" w:cs="Times New Roman"/>
          <w:sz w:val="24"/>
          <w:szCs w:val="24"/>
        </w:rPr>
        <w:t>if they</w:t>
      </w:r>
      <w:r>
        <w:rPr>
          <w:rFonts w:ascii="Times New Roman" w:hAnsi="Times New Roman" w:cs="Times New Roman"/>
          <w:sz w:val="24"/>
          <w:szCs w:val="24"/>
        </w:rPr>
        <w:t>’</w:t>
      </w:r>
      <w:r w:rsidR="009C3A98" w:rsidRPr="006E55A2">
        <w:rPr>
          <w:rFonts w:ascii="Times New Roman" w:hAnsi="Times New Roman" w:cs="Times New Roman"/>
          <w:sz w:val="24"/>
          <w:szCs w:val="24"/>
        </w:rPr>
        <w:t>ve been an active participate in conversations.</w:t>
      </w:r>
      <w:r w:rsidR="00401ECF" w:rsidRPr="006E55A2">
        <w:rPr>
          <w:rFonts w:ascii="Times New Roman" w:hAnsi="Times New Roman" w:cs="Times New Roman"/>
          <w:sz w:val="24"/>
          <w:szCs w:val="24"/>
        </w:rPr>
        <w:t xml:space="preserve"> </w:t>
      </w:r>
      <w:r>
        <w:rPr>
          <w:rFonts w:ascii="Times New Roman" w:hAnsi="Times New Roman" w:cs="Times New Roman"/>
          <w:sz w:val="24"/>
          <w:szCs w:val="24"/>
        </w:rPr>
        <w:t>W</w:t>
      </w:r>
      <w:r w:rsidR="00401ECF" w:rsidRPr="006E55A2">
        <w:rPr>
          <w:rFonts w:ascii="Times New Roman" w:hAnsi="Times New Roman" w:cs="Times New Roman"/>
          <w:sz w:val="24"/>
          <w:szCs w:val="24"/>
        </w:rPr>
        <w:t xml:space="preserve">ill </w:t>
      </w:r>
      <w:r>
        <w:rPr>
          <w:rFonts w:ascii="Times New Roman" w:hAnsi="Times New Roman" w:cs="Times New Roman"/>
          <w:sz w:val="24"/>
          <w:szCs w:val="24"/>
        </w:rPr>
        <w:t xml:space="preserve">proceed to </w:t>
      </w:r>
      <w:r w:rsidR="00401ECF" w:rsidRPr="006E55A2">
        <w:rPr>
          <w:rFonts w:ascii="Times New Roman" w:hAnsi="Times New Roman" w:cs="Times New Roman"/>
          <w:sz w:val="24"/>
          <w:szCs w:val="24"/>
        </w:rPr>
        <w:t xml:space="preserve">draft </w:t>
      </w:r>
      <w:r>
        <w:rPr>
          <w:rFonts w:ascii="Times New Roman" w:hAnsi="Times New Roman" w:cs="Times New Roman"/>
          <w:sz w:val="24"/>
          <w:szCs w:val="24"/>
        </w:rPr>
        <w:t xml:space="preserve">a </w:t>
      </w:r>
      <w:r w:rsidR="00401ECF" w:rsidRPr="006E55A2">
        <w:rPr>
          <w:rFonts w:ascii="Times New Roman" w:hAnsi="Times New Roman" w:cs="Times New Roman"/>
          <w:sz w:val="24"/>
          <w:szCs w:val="24"/>
        </w:rPr>
        <w:t>report for the meeting in January if there is consensus.</w:t>
      </w:r>
    </w:p>
    <w:p w14:paraId="20D1DBA2" w14:textId="1F4B6A99" w:rsidR="00E268E7" w:rsidRPr="006E55A2" w:rsidRDefault="00E268E7">
      <w:pPr>
        <w:rPr>
          <w:rFonts w:ascii="Times New Roman" w:hAnsi="Times New Roman" w:cs="Times New Roman"/>
          <w:sz w:val="24"/>
          <w:szCs w:val="24"/>
          <w:u w:val="single"/>
        </w:rPr>
      </w:pPr>
      <w:r w:rsidRPr="006E55A2">
        <w:rPr>
          <w:rFonts w:ascii="Times New Roman" w:hAnsi="Times New Roman" w:cs="Times New Roman"/>
          <w:sz w:val="24"/>
          <w:szCs w:val="24"/>
          <w:u w:val="single"/>
        </w:rPr>
        <w:t xml:space="preserve">Outlet Adequacy </w:t>
      </w:r>
    </w:p>
    <w:p w14:paraId="3CB04DD3" w14:textId="38C1EF9F" w:rsidR="00A00B02" w:rsidRPr="006E55A2" w:rsidRDefault="00187734">
      <w:pPr>
        <w:rPr>
          <w:rFonts w:ascii="Times New Roman" w:hAnsi="Times New Roman" w:cs="Times New Roman"/>
          <w:sz w:val="24"/>
          <w:szCs w:val="24"/>
        </w:rPr>
      </w:pPr>
      <w:r w:rsidRPr="006E55A2">
        <w:rPr>
          <w:rFonts w:ascii="Times New Roman" w:hAnsi="Times New Roman" w:cs="Times New Roman"/>
          <w:sz w:val="24"/>
          <w:szCs w:val="24"/>
        </w:rPr>
        <w:t xml:space="preserve">Tom Gile </w:t>
      </w:r>
      <w:r w:rsidR="007955D2">
        <w:rPr>
          <w:rFonts w:ascii="Times New Roman" w:hAnsi="Times New Roman" w:cs="Times New Roman"/>
          <w:sz w:val="24"/>
          <w:szCs w:val="24"/>
        </w:rPr>
        <w:t xml:space="preserve">discussed </w:t>
      </w:r>
      <w:r w:rsidRPr="006E55A2">
        <w:rPr>
          <w:rFonts w:ascii="Times New Roman" w:hAnsi="Times New Roman" w:cs="Times New Roman"/>
          <w:sz w:val="24"/>
          <w:szCs w:val="24"/>
        </w:rPr>
        <w:t>outlet adequacy and where the report sits today.  The final report was sent out on 12/13/22. It was mentioned that the DWG is not in agreement with the entire report.  Special meetings were held over the past month to talk about con</w:t>
      </w:r>
      <w:r w:rsidR="00A00B02" w:rsidRPr="006E55A2">
        <w:rPr>
          <w:rFonts w:ascii="Times New Roman" w:hAnsi="Times New Roman" w:cs="Times New Roman"/>
          <w:sz w:val="24"/>
          <w:szCs w:val="24"/>
        </w:rPr>
        <w:t>sensus topics in the report.  Those topics are best suited to live with the Drainage Manual</w:t>
      </w:r>
      <w:r w:rsidR="007955D2">
        <w:rPr>
          <w:rFonts w:ascii="Times New Roman" w:hAnsi="Times New Roman" w:cs="Times New Roman"/>
          <w:sz w:val="24"/>
          <w:szCs w:val="24"/>
        </w:rPr>
        <w:t>, not proposing legislative changes</w:t>
      </w:r>
      <w:r w:rsidR="00A00B02" w:rsidRPr="006E55A2">
        <w:rPr>
          <w:rFonts w:ascii="Times New Roman" w:hAnsi="Times New Roman" w:cs="Times New Roman"/>
          <w:sz w:val="24"/>
          <w:szCs w:val="24"/>
        </w:rPr>
        <w:t xml:space="preserve">. Draft language would be proposed, reviewed by the DWG and changes would be made to the Drainage Manual if consensus is obtained. Are things we want to continue to discuss and work on? 1. MN River peak flow/low flow – support to do a basin wide approach to manage base flow verse peak flow. 2. Training Concept -review standards/regional training.  </w:t>
      </w:r>
      <w:r w:rsidR="00D20395">
        <w:rPr>
          <w:rFonts w:ascii="Times New Roman" w:hAnsi="Times New Roman" w:cs="Times New Roman"/>
          <w:sz w:val="24"/>
          <w:szCs w:val="24"/>
        </w:rPr>
        <w:t>(Discussion) T</w:t>
      </w:r>
      <w:r w:rsidR="00A00B02" w:rsidRPr="006E55A2">
        <w:rPr>
          <w:rFonts w:ascii="Times New Roman" w:hAnsi="Times New Roman" w:cs="Times New Roman"/>
          <w:sz w:val="24"/>
          <w:szCs w:val="24"/>
        </w:rPr>
        <w:t>his needs further vetting</w:t>
      </w:r>
      <w:r w:rsidR="00F85FCC" w:rsidRPr="006E55A2">
        <w:rPr>
          <w:rFonts w:ascii="Times New Roman" w:hAnsi="Times New Roman" w:cs="Times New Roman"/>
          <w:sz w:val="24"/>
          <w:szCs w:val="24"/>
        </w:rPr>
        <w:t xml:space="preserve"> and there</w:t>
      </w:r>
      <w:r w:rsidR="008D235E">
        <w:rPr>
          <w:rFonts w:ascii="Times New Roman" w:hAnsi="Times New Roman" w:cs="Times New Roman"/>
          <w:sz w:val="24"/>
          <w:szCs w:val="24"/>
        </w:rPr>
        <w:t xml:space="preserve"> is</w:t>
      </w:r>
      <w:r w:rsidR="00F85FCC" w:rsidRPr="006E55A2">
        <w:rPr>
          <w:rFonts w:ascii="Times New Roman" w:hAnsi="Times New Roman" w:cs="Times New Roman"/>
          <w:sz w:val="24"/>
          <w:szCs w:val="24"/>
        </w:rPr>
        <w:t xml:space="preserve"> </w:t>
      </w:r>
      <w:r w:rsidR="00D20395">
        <w:rPr>
          <w:rFonts w:ascii="Times New Roman" w:hAnsi="Times New Roman" w:cs="Times New Roman"/>
          <w:sz w:val="24"/>
          <w:szCs w:val="24"/>
        </w:rPr>
        <w:t xml:space="preserve">some </w:t>
      </w:r>
      <w:r w:rsidR="00F85FCC" w:rsidRPr="006E55A2">
        <w:rPr>
          <w:rFonts w:ascii="Times New Roman" w:hAnsi="Times New Roman" w:cs="Times New Roman"/>
          <w:sz w:val="24"/>
          <w:szCs w:val="24"/>
        </w:rPr>
        <w:t xml:space="preserve">disagreement on these considerations.  There needs to be more consistent standards in place. </w:t>
      </w:r>
      <w:r w:rsidR="00D20395">
        <w:rPr>
          <w:rFonts w:ascii="Times New Roman" w:hAnsi="Times New Roman" w:cs="Times New Roman"/>
          <w:sz w:val="24"/>
          <w:szCs w:val="24"/>
        </w:rPr>
        <w:t>The c</w:t>
      </w:r>
      <w:r w:rsidR="00F85FCC" w:rsidRPr="006E55A2">
        <w:rPr>
          <w:rFonts w:ascii="Times New Roman" w:hAnsi="Times New Roman" w:cs="Times New Roman"/>
          <w:sz w:val="24"/>
          <w:szCs w:val="24"/>
        </w:rPr>
        <w:t xml:space="preserve">onsensus column in the report is very misleading and shows that there is more consensus on these topics then </w:t>
      </w:r>
      <w:r w:rsidR="00D20395">
        <w:rPr>
          <w:rFonts w:ascii="Times New Roman" w:hAnsi="Times New Roman" w:cs="Times New Roman"/>
          <w:sz w:val="24"/>
          <w:szCs w:val="24"/>
        </w:rPr>
        <w:t xml:space="preserve">really </w:t>
      </w:r>
      <w:r w:rsidR="00F85FCC" w:rsidRPr="006E55A2">
        <w:rPr>
          <w:rFonts w:ascii="Times New Roman" w:hAnsi="Times New Roman" w:cs="Times New Roman"/>
          <w:sz w:val="24"/>
          <w:szCs w:val="24"/>
        </w:rPr>
        <w:t xml:space="preserve">exist.  It was clarified that the report is to drive </w:t>
      </w:r>
      <w:r w:rsidR="00C65DD4" w:rsidRPr="006E55A2">
        <w:rPr>
          <w:rFonts w:ascii="Times New Roman" w:hAnsi="Times New Roman" w:cs="Times New Roman"/>
          <w:sz w:val="24"/>
          <w:szCs w:val="24"/>
        </w:rPr>
        <w:t>de</w:t>
      </w:r>
      <w:r w:rsidR="00D20395">
        <w:rPr>
          <w:rFonts w:ascii="Times New Roman" w:hAnsi="Times New Roman" w:cs="Times New Roman"/>
          <w:sz w:val="24"/>
          <w:szCs w:val="24"/>
        </w:rPr>
        <w:t>liberations</w:t>
      </w:r>
      <w:r w:rsidR="00F85FCC" w:rsidRPr="006E55A2">
        <w:rPr>
          <w:rFonts w:ascii="Times New Roman" w:hAnsi="Times New Roman" w:cs="Times New Roman"/>
          <w:sz w:val="24"/>
          <w:szCs w:val="24"/>
        </w:rPr>
        <w:t xml:space="preserve"> not legislation. </w:t>
      </w:r>
      <w:r w:rsidR="00C65DD4" w:rsidRPr="006E55A2">
        <w:rPr>
          <w:rFonts w:ascii="Times New Roman" w:hAnsi="Times New Roman" w:cs="Times New Roman"/>
          <w:sz w:val="24"/>
          <w:szCs w:val="24"/>
        </w:rPr>
        <w:t xml:space="preserve">Need more clarification of topics and consistent review and then would consider changes to drainage manual. Rita W. stated </w:t>
      </w:r>
      <w:r w:rsidR="00D20395">
        <w:rPr>
          <w:rFonts w:ascii="Times New Roman" w:hAnsi="Times New Roman" w:cs="Times New Roman"/>
          <w:sz w:val="24"/>
          <w:szCs w:val="24"/>
        </w:rPr>
        <w:t xml:space="preserve">that we </w:t>
      </w:r>
      <w:r w:rsidR="00C65DD4" w:rsidRPr="006E55A2">
        <w:rPr>
          <w:rFonts w:ascii="Times New Roman" w:hAnsi="Times New Roman" w:cs="Times New Roman"/>
          <w:sz w:val="24"/>
          <w:szCs w:val="24"/>
        </w:rPr>
        <w:t xml:space="preserve">need to get something to the legislature. </w:t>
      </w:r>
      <w:r w:rsidR="0080037D" w:rsidRPr="006E55A2">
        <w:rPr>
          <w:rFonts w:ascii="Times New Roman" w:hAnsi="Times New Roman" w:cs="Times New Roman"/>
          <w:sz w:val="24"/>
          <w:szCs w:val="24"/>
        </w:rPr>
        <w:t xml:space="preserve">We started were there was </w:t>
      </w:r>
      <w:r w:rsidR="00BB1F47" w:rsidRPr="006E55A2">
        <w:rPr>
          <w:rFonts w:ascii="Times New Roman" w:hAnsi="Times New Roman" w:cs="Times New Roman"/>
          <w:sz w:val="24"/>
          <w:szCs w:val="24"/>
        </w:rPr>
        <w:t>agreement,</w:t>
      </w:r>
      <w:r w:rsidR="0080037D" w:rsidRPr="006E55A2">
        <w:rPr>
          <w:rFonts w:ascii="Times New Roman" w:hAnsi="Times New Roman" w:cs="Times New Roman"/>
          <w:sz w:val="24"/>
          <w:szCs w:val="24"/>
        </w:rPr>
        <w:t xml:space="preserve"> and those items took eight months</w:t>
      </w:r>
      <w:r w:rsidR="00D20395">
        <w:rPr>
          <w:rFonts w:ascii="Times New Roman" w:hAnsi="Times New Roman" w:cs="Times New Roman"/>
          <w:sz w:val="24"/>
          <w:szCs w:val="24"/>
        </w:rPr>
        <w:t>.</w:t>
      </w:r>
      <w:r w:rsidR="00C65DD4" w:rsidRPr="006E55A2">
        <w:rPr>
          <w:rFonts w:ascii="Times New Roman" w:hAnsi="Times New Roman" w:cs="Times New Roman"/>
          <w:sz w:val="24"/>
          <w:szCs w:val="24"/>
        </w:rPr>
        <w:t xml:space="preserve"> </w:t>
      </w:r>
      <w:r w:rsidR="0080037D" w:rsidRPr="006E55A2">
        <w:rPr>
          <w:rFonts w:ascii="Times New Roman" w:hAnsi="Times New Roman" w:cs="Times New Roman"/>
          <w:sz w:val="24"/>
          <w:szCs w:val="24"/>
        </w:rPr>
        <w:t xml:space="preserve">There was </w:t>
      </w:r>
      <w:r w:rsidR="00D20395">
        <w:rPr>
          <w:rFonts w:ascii="Times New Roman" w:hAnsi="Times New Roman" w:cs="Times New Roman"/>
          <w:sz w:val="24"/>
          <w:szCs w:val="24"/>
        </w:rPr>
        <w:t xml:space="preserve">some </w:t>
      </w:r>
      <w:r w:rsidR="0080037D" w:rsidRPr="006E55A2">
        <w:rPr>
          <w:rFonts w:ascii="Times New Roman" w:hAnsi="Times New Roman" w:cs="Times New Roman"/>
          <w:sz w:val="24"/>
          <w:szCs w:val="24"/>
        </w:rPr>
        <w:t>dis</w:t>
      </w:r>
      <w:r w:rsidR="00165909" w:rsidRPr="006E55A2">
        <w:rPr>
          <w:rFonts w:ascii="Times New Roman" w:hAnsi="Times New Roman" w:cs="Times New Roman"/>
          <w:sz w:val="24"/>
          <w:szCs w:val="24"/>
        </w:rPr>
        <w:t xml:space="preserve">satisfaction </w:t>
      </w:r>
      <w:r w:rsidR="0080037D" w:rsidRPr="006E55A2">
        <w:rPr>
          <w:rFonts w:ascii="Times New Roman" w:hAnsi="Times New Roman" w:cs="Times New Roman"/>
          <w:sz w:val="24"/>
          <w:szCs w:val="24"/>
        </w:rPr>
        <w:t xml:space="preserve">expressed </w:t>
      </w:r>
      <w:r w:rsidR="00D20395">
        <w:rPr>
          <w:rFonts w:ascii="Times New Roman" w:hAnsi="Times New Roman" w:cs="Times New Roman"/>
          <w:sz w:val="24"/>
          <w:szCs w:val="24"/>
        </w:rPr>
        <w:t xml:space="preserve">by a few members that the </w:t>
      </w:r>
      <w:r w:rsidR="0080037D" w:rsidRPr="006E55A2">
        <w:rPr>
          <w:rFonts w:ascii="Times New Roman" w:hAnsi="Times New Roman" w:cs="Times New Roman"/>
          <w:sz w:val="24"/>
          <w:szCs w:val="24"/>
        </w:rPr>
        <w:t>difficult issues</w:t>
      </w:r>
      <w:r w:rsidR="00D20395">
        <w:rPr>
          <w:rFonts w:ascii="Times New Roman" w:hAnsi="Times New Roman" w:cs="Times New Roman"/>
          <w:sz w:val="24"/>
          <w:szCs w:val="24"/>
        </w:rPr>
        <w:t xml:space="preserve"> just </w:t>
      </w:r>
      <w:r w:rsidR="00D20395">
        <w:rPr>
          <w:rFonts w:ascii="Times New Roman" w:hAnsi="Times New Roman" w:cs="Times New Roman"/>
          <w:sz w:val="24"/>
          <w:szCs w:val="24"/>
        </w:rPr>
        <w:lastRenderedPageBreak/>
        <w:t>got put</w:t>
      </w:r>
      <w:r w:rsidR="0080037D" w:rsidRPr="006E55A2">
        <w:rPr>
          <w:rFonts w:ascii="Times New Roman" w:hAnsi="Times New Roman" w:cs="Times New Roman"/>
          <w:sz w:val="24"/>
          <w:szCs w:val="24"/>
        </w:rPr>
        <w:t xml:space="preserve"> in the parking lot </w:t>
      </w:r>
      <w:r w:rsidR="00D20395">
        <w:rPr>
          <w:rFonts w:ascii="Times New Roman" w:hAnsi="Times New Roman" w:cs="Times New Roman"/>
          <w:sz w:val="24"/>
          <w:szCs w:val="24"/>
        </w:rPr>
        <w:t xml:space="preserve">to </w:t>
      </w:r>
      <w:r w:rsidR="0080037D" w:rsidRPr="006E55A2">
        <w:rPr>
          <w:rFonts w:ascii="Times New Roman" w:hAnsi="Times New Roman" w:cs="Times New Roman"/>
          <w:sz w:val="24"/>
          <w:szCs w:val="24"/>
        </w:rPr>
        <w:t xml:space="preserve">keep avoiding them. </w:t>
      </w:r>
      <w:r w:rsidR="00D20395">
        <w:rPr>
          <w:rFonts w:ascii="Times New Roman" w:hAnsi="Times New Roman" w:cs="Times New Roman"/>
          <w:sz w:val="24"/>
          <w:szCs w:val="24"/>
        </w:rPr>
        <w:t xml:space="preserve">This is just a </w:t>
      </w:r>
      <w:r w:rsidR="0080037D" w:rsidRPr="006E55A2">
        <w:rPr>
          <w:rFonts w:ascii="Times New Roman" w:hAnsi="Times New Roman" w:cs="Times New Roman"/>
          <w:sz w:val="24"/>
          <w:szCs w:val="24"/>
        </w:rPr>
        <w:t>start of a process, no consensus to the legislature</w:t>
      </w:r>
      <w:r w:rsidR="00E91E5B" w:rsidRPr="006E55A2">
        <w:rPr>
          <w:rFonts w:ascii="Times New Roman" w:hAnsi="Times New Roman" w:cs="Times New Roman"/>
          <w:sz w:val="24"/>
          <w:szCs w:val="24"/>
        </w:rPr>
        <w:t xml:space="preserve">.  </w:t>
      </w:r>
      <w:r w:rsidR="00D20395">
        <w:rPr>
          <w:rFonts w:ascii="Times New Roman" w:hAnsi="Times New Roman" w:cs="Times New Roman"/>
          <w:sz w:val="24"/>
          <w:szCs w:val="24"/>
        </w:rPr>
        <w:t>W</w:t>
      </w:r>
      <w:r w:rsidR="00E91E5B" w:rsidRPr="006E55A2">
        <w:rPr>
          <w:rFonts w:ascii="Times New Roman" w:hAnsi="Times New Roman" w:cs="Times New Roman"/>
          <w:sz w:val="24"/>
          <w:szCs w:val="24"/>
        </w:rPr>
        <w:t xml:space="preserve">e need to show some urgency to </w:t>
      </w:r>
      <w:r w:rsidR="00BB1F47" w:rsidRPr="006E55A2">
        <w:rPr>
          <w:rFonts w:ascii="Times New Roman" w:hAnsi="Times New Roman" w:cs="Times New Roman"/>
          <w:sz w:val="24"/>
          <w:szCs w:val="24"/>
        </w:rPr>
        <w:t>improve</w:t>
      </w:r>
      <w:r w:rsidR="00E91E5B" w:rsidRPr="006E55A2">
        <w:rPr>
          <w:rFonts w:ascii="Times New Roman" w:hAnsi="Times New Roman" w:cs="Times New Roman"/>
          <w:sz w:val="24"/>
          <w:szCs w:val="24"/>
        </w:rPr>
        <w:t xml:space="preserve"> drainage and that this group should meet year around to address these parking lot issues. Dave W. mentioned that BWSR would have to allocate a </w:t>
      </w:r>
      <w:r w:rsidR="00BB1F47" w:rsidRPr="006E55A2">
        <w:rPr>
          <w:rFonts w:ascii="Times New Roman" w:hAnsi="Times New Roman" w:cs="Times New Roman"/>
          <w:sz w:val="24"/>
          <w:szCs w:val="24"/>
        </w:rPr>
        <w:t>full-time</w:t>
      </w:r>
      <w:r w:rsidR="00E91E5B" w:rsidRPr="006E55A2">
        <w:rPr>
          <w:rFonts w:ascii="Times New Roman" w:hAnsi="Times New Roman" w:cs="Times New Roman"/>
          <w:sz w:val="24"/>
          <w:szCs w:val="24"/>
        </w:rPr>
        <w:t xml:space="preserve"> person to manage this group</w:t>
      </w:r>
      <w:r w:rsidR="005B2DAF">
        <w:rPr>
          <w:rFonts w:ascii="Times New Roman" w:hAnsi="Times New Roman" w:cs="Times New Roman"/>
          <w:sz w:val="24"/>
          <w:szCs w:val="24"/>
        </w:rPr>
        <w:t xml:space="preserve"> if that was to happen</w:t>
      </w:r>
      <w:r w:rsidR="00E91E5B" w:rsidRPr="006E55A2">
        <w:rPr>
          <w:rFonts w:ascii="Times New Roman" w:hAnsi="Times New Roman" w:cs="Times New Roman"/>
          <w:sz w:val="24"/>
          <w:szCs w:val="24"/>
        </w:rPr>
        <w:t xml:space="preserve">. It was mentioned that if there is a technical consensus in the report then it has some value. The legislature didn’t ask us to make any </w:t>
      </w:r>
      <w:r w:rsidR="005B2DAF" w:rsidRPr="006E55A2">
        <w:rPr>
          <w:rFonts w:ascii="Times New Roman" w:hAnsi="Times New Roman" w:cs="Times New Roman"/>
          <w:sz w:val="24"/>
          <w:szCs w:val="24"/>
        </w:rPr>
        <w:t>decisions,</w:t>
      </w:r>
      <w:r w:rsidR="00E91E5B" w:rsidRPr="006E55A2">
        <w:rPr>
          <w:rFonts w:ascii="Times New Roman" w:hAnsi="Times New Roman" w:cs="Times New Roman"/>
          <w:sz w:val="24"/>
          <w:szCs w:val="24"/>
        </w:rPr>
        <w:t xml:space="preserve"> </w:t>
      </w:r>
      <w:r w:rsidR="005B2DAF">
        <w:rPr>
          <w:rFonts w:ascii="Times New Roman" w:hAnsi="Times New Roman" w:cs="Times New Roman"/>
          <w:sz w:val="24"/>
          <w:szCs w:val="24"/>
        </w:rPr>
        <w:t>nor did</w:t>
      </w:r>
      <w:r w:rsidR="00E91E5B" w:rsidRPr="006E55A2">
        <w:rPr>
          <w:rFonts w:ascii="Times New Roman" w:hAnsi="Times New Roman" w:cs="Times New Roman"/>
          <w:sz w:val="24"/>
          <w:szCs w:val="24"/>
        </w:rPr>
        <w:t xml:space="preserve"> we have enough time to get this</w:t>
      </w:r>
      <w:r w:rsidR="008D235E">
        <w:rPr>
          <w:rFonts w:ascii="Times New Roman" w:hAnsi="Times New Roman" w:cs="Times New Roman"/>
          <w:sz w:val="24"/>
          <w:szCs w:val="24"/>
        </w:rPr>
        <w:t xml:space="preserve"> </w:t>
      </w:r>
      <w:r w:rsidR="00E91E5B" w:rsidRPr="006E55A2">
        <w:rPr>
          <w:rFonts w:ascii="Times New Roman" w:hAnsi="Times New Roman" w:cs="Times New Roman"/>
          <w:sz w:val="24"/>
          <w:szCs w:val="24"/>
        </w:rPr>
        <w:t xml:space="preserve">done. Based on the number of hours we have into this, </w:t>
      </w:r>
      <w:r w:rsidR="005B2DAF">
        <w:rPr>
          <w:rFonts w:ascii="Times New Roman" w:hAnsi="Times New Roman" w:cs="Times New Roman"/>
          <w:sz w:val="24"/>
          <w:szCs w:val="24"/>
        </w:rPr>
        <w:t xml:space="preserve">we </w:t>
      </w:r>
      <w:r w:rsidR="00E91E5B" w:rsidRPr="006E55A2">
        <w:rPr>
          <w:rFonts w:ascii="Times New Roman" w:hAnsi="Times New Roman" w:cs="Times New Roman"/>
          <w:sz w:val="24"/>
          <w:szCs w:val="24"/>
        </w:rPr>
        <w:t xml:space="preserve">need to get something </w:t>
      </w:r>
      <w:r w:rsidR="008D235E">
        <w:rPr>
          <w:rFonts w:ascii="Times New Roman" w:hAnsi="Times New Roman" w:cs="Times New Roman"/>
          <w:sz w:val="24"/>
          <w:szCs w:val="24"/>
        </w:rPr>
        <w:t>accomplished</w:t>
      </w:r>
      <w:r w:rsidR="0024131D" w:rsidRPr="006E55A2">
        <w:rPr>
          <w:rFonts w:ascii="Times New Roman" w:hAnsi="Times New Roman" w:cs="Times New Roman"/>
          <w:sz w:val="24"/>
          <w:szCs w:val="24"/>
        </w:rPr>
        <w:t xml:space="preserve">, should move forward with some of these enhancements. </w:t>
      </w:r>
      <w:r w:rsidR="002327EF" w:rsidRPr="006E55A2">
        <w:rPr>
          <w:rFonts w:ascii="Times New Roman" w:hAnsi="Times New Roman" w:cs="Times New Roman"/>
          <w:sz w:val="24"/>
          <w:szCs w:val="24"/>
        </w:rPr>
        <w:t>We can’t write a report that we can’t agree to</w:t>
      </w:r>
      <w:r w:rsidR="005B2DAF">
        <w:rPr>
          <w:rFonts w:ascii="Times New Roman" w:hAnsi="Times New Roman" w:cs="Times New Roman"/>
          <w:sz w:val="24"/>
          <w:szCs w:val="24"/>
        </w:rPr>
        <w:t xml:space="preserve">. </w:t>
      </w:r>
      <w:r w:rsidR="008D235E">
        <w:rPr>
          <w:rFonts w:ascii="Times New Roman" w:hAnsi="Times New Roman" w:cs="Times New Roman"/>
          <w:sz w:val="24"/>
          <w:szCs w:val="24"/>
        </w:rPr>
        <w:t>Currently n</w:t>
      </w:r>
      <w:r w:rsidR="005B2DAF">
        <w:rPr>
          <w:rFonts w:ascii="Times New Roman" w:hAnsi="Times New Roman" w:cs="Times New Roman"/>
          <w:sz w:val="24"/>
          <w:szCs w:val="24"/>
        </w:rPr>
        <w:t>ot</w:t>
      </w:r>
      <w:r w:rsidR="002327EF" w:rsidRPr="006E55A2">
        <w:rPr>
          <w:rFonts w:ascii="Times New Roman" w:hAnsi="Times New Roman" w:cs="Times New Roman"/>
          <w:sz w:val="24"/>
          <w:szCs w:val="24"/>
        </w:rPr>
        <w:t xml:space="preserve"> in a place to reach consensus. Need to form a new group on water quality </w:t>
      </w:r>
      <w:r w:rsidR="00BB1F47" w:rsidRPr="006E55A2">
        <w:rPr>
          <w:rFonts w:ascii="Times New Roman" w:hAnsi="Times New Roman" w:cs="Times New Roman"/>
          <w:sz w:val="24"/>
          <w:szCs w:val="24"/>
        </w:rPr>
        <w:t>considerations.</w:t>
      </w:r>
    </w:p>
    <w:p w14:paraId="1C4FF47B" w14:textId="7E1E1C83" w:rsidR="005B2DAF" w:rsidRPr="006E55A2" w:rsidRDefault="00C65DD4">
      <w:pPr>
        <w:rPr>
          <w:rFonts w:ascii="Times New Roman" w:hAnsi="Times New Roman" w:cs="Times New Roman"/>
          <w:sz w:val="24"/>
          <w:szCs w:val="24"/>
        </w:rPr>
      </w:pPr>
      <w:r w:rsidRPr="005B2DAF">
        <w:rPr>
          <w:rFonts w:ascii="Times New Roman" w:hAnsi="Times New Roman" w:cs="Times New Roman"/>
          <w:sz w:val="24"/>
          <w:szCs w:val="24"/>
          <w:u w:val="single"/>
        </w:rPr>
        <w:t>Next steps.</w:t>
      </w:r>
      <w:r w:rsidRPr="006E55A2">
        <w:rPr>
          <w:rFonts w:ascii="Times New Roman" w:hAnsi="Times New Roman" w:cs="Times New Roman"/>
          <w:sz w:val="24"/>
          <w:szCs w:val="24"/>
        </w:rPr>
        <w:t xml:space="preserve">  Tom will draft a report for the DWG to provide some feedback on. It will explain the </w:t>
      </w:r>
      <w:r w:rsidR="00BB1F47" w:rsidRPr="006E55A2">
        <w:rPr>
          <w:rFonts w:ascii="Times New Roman" w:hAnsi="Times New Roman" w:cs="Times New Roman"/>
          <w:sz w:val="24"/>
          <w:szCs w:val="24"/>
        </w:rPr>
        <w:t>deliberation</w:t>
      </w:r>
      <w:r w:rsidRPr="006E55A2">
        <w:rPr>
          <w:rFonts w:ascii="Times New Roman" w:hAnsi="Times New Roman" w:cs="Times New Roman"/>
          <w:sz w:val="24"/>
          <w:szCs w:val="24"/>
        </w:rPr>
        <w:t xml:space="preserve">, path forward, where work needs to be done. </w:t>
      </w:r>
      <w:r w:rsidR="0080037D" w:rsidRPr="006E55A2">
        <w:rPr>
          <w:rFonts w:ascii="Times New Roman" w:hAnsi="Times New Roman" w:cs="Times New Roman"/>
          <w:sz w:val="24"/>
          <w:szCs w:val="24"/>
        </w:rPr>
        <w:t xml:space="preserve"> </w:t>
      </w:r>
      <w:r w:rsidR="0086361D" w:rsidRPr="006E55A2">
        <w:rPr>
          <w:rFonts w:ascii="Times New Roman" w:hAnsi="Times New Roman" w:cs="Times New Roman"/>
          <w:sz w:val="24"/>
          <w:szCs w:val="24"/>
        </w:rPr>
        <w:t xml:space="preserve">We need to stop wordsmithing the technical </w:t>
      </w:r>
      <w:r w:rsidR="00BB1F47" w:rsidRPr="006E55A2">
        <w:rPr>
          <w:rFonts w:ascii="Times New Roman" w:hAnsi="Times New Roman" w:cs="Times New Roman"/>
          <w:sz w:val="24"/>
          <w:szCs w:val="24"/>
        </w:rPr>
        <w:t>subcommittee</w:t>
      </w:r>
      <w:r w:rsidR="0086361D" w:rsidRPr="006E55A2">
        <w:rPr>
          <w:rFonts w:ascii="Times New Roman" w:hAnsi="Times New Roman" w:cs="Times New Roman"/>
          <w:sz w:val="24"/>
          <w:szCs w:val="24"/>
        </w:rPr>
        <w:t xml:space="preserve">.  The DWG will need to think about what </w:t>
      </w:r>
      <w:r w:rsidR="00BB1F47" w:rsidRPr="006E55A2">
        <w:rPr>
          <w:rFonts w:ascii="Times New Roman" w:hAnsi="Times New Roman" w:cs="Times New Roman"/>
          <w:sz w:val="24"/>
          <w:szCs w:val="24"/>
        </w:rPr>
        <w:t>the next steps are</w:t>
      </w:r>
      <w:r w:rsidR="0086361D" w:rsidRPr="006E55A2">
        <w:rPr>
          <w:rFonts w:ascii="Times New Roman" w:hAnsi="Times New Roman" w:cs="Times New Roman"/>
          <w:sz w:val="24"/>
          <w:szCs w:val="24"/>
        </w:rPr>
        <w:t xml:space="preserve">. We can grind through this as a group or consider forming small groups to get this </w:t>
      </w:r>
      <w:r w:rsidR="00BB1F47" w:rsidRPr="006E55A2">
        <w:rPr>
          <w:rFonts w:ascii="Times New Roman" w:hAnsi="Times New Roman" w:cs="Times New Roman"/>
          <w:sz w:val="24"/>
          <w:szCs w:val="24"/>
        </w:rPr>
        <w:t>done</w:t>
      </w:r>
      <w:r w:rsidR="005B2DAF">
        <w:rPr>
          <w:rFonts w:ascii="Times New Roman" w:hAnsi="Times New Roman" w:cs="Times New Roman"/>
          <w:sz w:val="24"/>
          <w:szCs w:val="24"/>
        </w:rPr>
        <w:t xml:space="preserve">. </w:t>
      </w:r>
      <w:r w:rsidR="00BB1F47" w:rsidRPr="006E55A2">
        <w:rPr>
          <w:rFonts w:ascii="Times New Roman" w:hAnsi="Times New Roman" w:cs="Times New Roman"/>
          <w:sz w:val="24"/>
          <w:szCs w:val="24"/>
        </w:rPr>
        <w:t>February</w:t>
      </w:r>
      <w:r w:rsidR="0080037D" w:rsidRPr="006E55A2">
        <w:rPr>
          <w:rFonts w:ascii="Times New Roman" w:hAnsi="Times New Roman" w:cs="Times New Roman"/>
          <w:sz w:val="24"/>
          <w:szCs w:val="24"/>
        </w:rPr>
        <w:t xml:space="preserve"> 1</w:t>
      </w:r>
      <w:r w:rsidR="0080037D" w:rsidRPr="006E55A2">
        <w:rPr>
          <w:rFonts w:ascii="Times New Roman" w:hAnsi="Times New Roman" w:cs="Times New Roman"/>
          <w:sz w:val="24"/>
          <w:szCs w:val="24"/>
          <w:vertAlign w:val="superscript"/>
        </w:rPr>
        <w:t>st</w:t>
      </w:r>
      <w:r w:rsidR="0080037D" w:rsidRPr="006E55A2">
        <w:rPr>
          <w:rFonts w:ascii="Times New Roman" w:hAnsi="Times New Roman" w:cs="Times New Roman"/>
          <w:sz w:val="24"/>
          <w:szCs w:val="24"/>
        </w:rPr>
        <w:t xml:space="preserve"> is the report due date, this was not just a </w:t>
      </w:r>
      <w:r w:rsidR="00BB1F47" w:rsidRPr="006E55A2">
        <w:rPr>
          <w:rFonts w:ascii="Times New Roman" w:hAnsi="Times New Roman" w:cs="Times New Roman"/>
          <w:sz w:val="24"/>
          <w:szCs w:val="24"/>
        </w:rPr>
        <w:t>one-year</w:t>
      </w:r>
      <w:r w:rsidR="0080037D" w:rsidRPr="006E55A2">
        <w:rPr>
          <w:rFonts w:ascii="Times New Roman" w:hAnsi="Times New Roman" w:cs="Times New Roman"/>
          <w:sz w:val="24"/>
          <w:szCs w:val="24"/>
        </w:rPr>
        <w:t xml:space="preserve"> effort.</w:t>
      </w:r>
    </w:p>
    <w:p w14:paraId="781FC604" w14:textId="3368BA76" w:rsidR="00E268E7" w:rsidRPr="006E55A2" w:rsidRDefault="00E268E7">
      <w:pPr>
        <w:rPr>
          <w:rFonts w:ascii="Times New Roman" w:hAnsi="Times New Roman" w:cs="Times New Roman"/>
          <w:sz w:val="24"/>
          <w:szCs w:val="24"/>
          <w:u w:val="single"/>
        </w:rPr>
      </w:pPr>
      <w:r w:rsidRPr="006E55A2">
        <w:rPr>
          <w:rFonts w:ascii="Times New Roman" w:hAnsi="Times New Roman" w:cs="Times New Roman"/>
          <w:sz w:val="24"/>
          <w:szCs w:val="24"/>
          <w:u w:val="single"/>
        </w:rPr>
        <w:t>Notification of 103E Drainage Actions</w:t>
      </w:r>
    </w:p>
    <w:p w14:paraId="72F26997" w14:textId="77777777" w:rsidR="00EF3FFA" w:rsidRPr="006E55A2" w:rsidRDefault="00EF3FFA" w:rsidP="00EF3FFA">
      <w:pPr>
        <w:pStyle w:val="ListParagraph"/>
        <w:numPr>
          <w:ilvl w:val="0"/>
          <w:numId w:val="4"/>
        </w:numPr>
      </w:pPr>
      <w:r w:rsidRPr="006E55A2">
        <w:t xml:space="preserve">Notification of 103E Actions </w:t>
      </w:r>
    </w:p>
    <w:p w14:paraId="53C60952" w14:textId="25D77A01" w:rsidR="00E268E7" w:rsidRPr="006E55A2" w:rsidRDefault="002327EF" w:rsidP="00BC2581">
      <w:pPr>
        <w:rPr>
          <w:rFonts w:ascii="Times New Roman" w:hAnsi="Times New Roman" w:cs="Times New Roman"/>
          <w:sz w:val="24"/>
          <w:szCs w:val="24"/>
        </w:rPr>
      </w:pPr>
      <w:r w:rsidRPr="006E55A2">
        <w:rPr>
          <w:rFonts w:ascii="Times New Roman" w:hAnsi="Times New Roman" w:cs="Times New Roman"/>
          <w:sz w:val="24"/>
          <w:szCs w:val="24"/>
        </w:rPr>
        <w:t xml:space="preserve">Tom G. discussed comments </w:t>
      </w:r>
      <w:r w:rsidR="00433C43">
        <w:rPr>
          <w:rFonts w:ascii="Times New Roman" w:hAnsi="Times New Roman" w:cs="Times New Roman"/>
          <w:sz w:val="24"/>
          <w:szCs w:val="24"/>
        </w:rPr>
        <w:t>from</w:t>
      </w:r>
      <w:r w:rsidRPr="006E55A2">
        <w:rPr>
          <w:rFonts w:ascii="Times New Roman" w:hAnsi="Times New Roman" w:cs="Times New Roman"/>
          <w:sz w:val="24"/>
          <w:szCs w:val="24"/>
        </w:rPr>
        <w:t xml:space="preserve"> the last meeting, broader notification pieces to make it more streamline. Shared some draft mockups creating a section in 103E for notifications</w:t>
      </w:r>
      <w:r w:rsidR="00EF3FFA" w:rsidRPr="006E55A2">
        <w:rPr>
          <w:rFonts w:ascii="Times New Roman" w:hAnsi="Times New Roman" w:cs="Times New Roman"/>
          <w:sz w:val="24"/>
          <w:szCs w:val="24"/>
        </w:rPr>
        <w:t>. Try to lay out a framework.  The idea is to identify t</w:t>
      </w:r>
      <w:r w:rsidR="00433C43">
        <w:rPr>
          <w:rFonts w:ascii="Times New Roman" w:hAnsi="Times New Roman" w:cs="Times New Roman"/>
          <w:sz w:val="24"/>
          <w:szCs w:val="24"/>
        </w:rPr>
        <w:t>he no</w:t>
      </w:r>
      <w:r w:rsidR="0011579D">
        <w:rPr>
          <w:rFonts w:ascii="Times New Roman" w:hAnsi="Times New Roman" w:cs="Times New Roman"/>
          <w:sz w:val="24"/>
          <w:szCs w:val="24"/>
        </w:rPr>
        <w:t>t</w:t>
      </w:r>
      <w:r w:rsidR="00433C43">
        <w:rPr>
          <w:rFonts w:ascii="Times New Roman" w:hAnsi="Times New Roman" w:cs="Times New Roman"/>
          <w:sz w:val="24"/>
          <w:szCs w:val="24"/>
        </w:rPr>
        <w:t>i</w:t>
      </w:r>
      <w:r w:rsidR="0011579D">
        <w:rPr>
          <w:rFonts w:ascii="Times New Roman" w:hAnsi="Times New Roman" w:cs="Times New Roman"/>
          <w:sz w:val="24"/>
          <w:szCs w:val="24"/>
        </w:rPr>
        <w:t>fication</w:t>
      </w:r>
      <w:r w:rsidR="00433C43">
        <w:rPr>
          <w:rFonts w:ascii="Times New Roman" w:hAnsi="Times New Roman" w:cs="Times New Roman"/>
          <w:sz w:val="24"/>
          <w:szCs w:val="24"/>
        </w:rPr>
        <w:t xml:space="preserve"> types in the</w:t>
      </w:r>
      <w:r w:rsidR="00EF3FFA" w:rsidRPr="006E55A2">
        <w:rPr>
          <w:rFonts w:ascii="Times New Roman" w:hAnsi="Times New Roman" w:cs="Times New Roman"/>
          <w:sz w:val="24"/>
          <w:szCs w:val="24"/>
        </w:rPr>
        <w:t xml:space="preserve"> definition section and address procedural items elsewhere in statute.  This still needs to go through a lot of vetting. The question was </w:t>
      </w:r>
      <w:r w:rsidR="00BB1F47" w:rsidRPr="006E55A2">
        <w:rPr>
          <w:rFonts w:ascii="Times New Roman" w:hAnsi="Times New Roman" w:cs="Times New Roman"/>
          <w:sz w:val="24"/>
          <w:szCs w:val="24"/>
        </w:rPr>
        <w:t>asked</w:t>
      </w:r>
      <w:r w:rsidR="00EF3FFA" w:rsidRPr="006E55A2">
        <w:rPr>
          <w:rFonts w:ascii="Times New Roman" w:hAnsi="Times New Roman" w:cs="Times New Roman"/>
          <w:sz w:val="24"/>
          <w:szCs w:val="24"/>
        </w:rPr>
        <w:t xml:space="preserve">, are folks comfortable with this? Discussion- can the framework be modified to create a process that is more streamline.  The framework make sense should work on writing up.  Tom G. asked for some legal assistance to look through these changes.  This still needs some work and would welcome some help in getting this included in a report. </w:t>
      </w:r>
    </w:p>
    <w:p w14:paraId="4E05531D" w14:textId="65AED58D" w:rsidR="00EF3FFA" w:rsidRPr="006E55A2" w:rsidRDefault="00EF3FFA" w:rsidP="00EF3FFA">
      <w:pPr>
        <w:pStyle w:val="ListParagraph"/>
        <w:numPr>
          <w:ilvl w:val="0"/>
          <w:numId w:val="4"/>
        </w:numPr>
      </w:pPr>
      <w:r w:rsidRPr="006E55A2">
        <w:t>Drainage Registry</w:t>
      </w:r>
    </w:p>
    <w:p w14:paraId="7F436041" w14:textId="4A556466" w:rsidR="00EF3FFA" w:rsidRPr="006E55A2" w:rsidRDefault="00EF3FFA" w:rsidP="00EF3FFA">
      <w:pPr>
        <w:rPr>
          <w:rFonts w:ascii="Times New Roman" w:hAnsi="Times New Roman" w:cs="Times New Roman"/>
          <w:sz w:val="24"/>
          <w:szCs w:val="24"/>
        </w:rPr>
      </w:pPr>
      <w:r w:rsidRPr="006E55A2">
        <w:rPr>
          <w:rFonts w:ascii="Times New Roman" w:hAnsi="Times New Roman" w:cs="Times New Roman"/>
          <w:sz w:val="24"/>
          <w:szCs w:val="24"/>
        </w:rPr>
        <w:t xml:space="preserve">There have been two meeting so far from the Drainage Registry subgroup and will plan to have language for the DWG to respond to.  No consensus </w:t>
      </w:r>
      <w:r w:rsidR="00E932D7" w:rsidRPr="006E55A2">
        <w:rPr>
          <w:rFonts w:ascii="Times New Roman" w:hAnsi="Times New Roman" w:cs="Times New Roman"/>
          <w:sz w:val="24"/>
          <w:szCs w:val="24"/>
        </w:rPr>
        <w:t xml:space="preserve">on early notice. Local approach vs state approach, looking at a process for drainage authority level vs. state level. Next meeting is </w:t>
      </w:r>
      <w:r w:rsidR="00BB1F47" w:rsidRPr="006E55A2">
        <w:rPr>
          <w:rFonts w:ascii="Times New Roman" w:hAnsi="Times New Roman" w:cs="Times New Roman"/>
          <w:sz w:val="24"/>
          <w:szCs w:val="24"/>
        </w:rPr>
        <w:t>tomorrow</w:t>
      </w:r>
      <w:r w:rsidR="00E932D7" w:rsidRPr="006E55A2">
        <w:rPr>
          <w:rFonts w:ascii="Times New Roman" w:hAnsi="Times New Roman" w:cs="Times New Roman"/>
          <w:sz w:val="24"/>
          <w:szCs w:val="24"/>
        </w:rPr>
        <w:t>.</w:t>
      </w:r>
    </w:p>
    <w:p w14:paraId="3CF9063A" w14:textId="34591C9C" w:rsidR="00E932D7" w:rsidRPr="00440A75" w:rsidRDefault="00202476" w:rsidP="00EF3FFA">
      <w:r w:rsidRPr="00202476">
        <w:rPr>
          <w:rFonts w:ascii="Times New Roman" w:hAnsi="Times New Roman" w:cs="Times New Roman"/>
          <w:sz w:val="24"/>
          <w:szCs w:val="24"/>
          <w:u w:val="single"/>
        </w:rPr>
        <w:t>Next Steps:</w:t>
      </w:r>
      <w:r>
        <w:rPr>
          <w:rFonts w:ascii="Times New Roman" w:hAnsi="Times New Roman" w:cs="Times New Roman"/>
          <w:sz w:val="24"/>
          <w:szCs w:val="24"/>
        </w:rPr>
        <w:t xml:space="preserve"> </w:t>
      </w:r>
      <w:r w:rsidR="00E932D7" w:rsidRPr="006E55A2">
        <w:rPr>
          <w:rFonts w:ascii="Times New Roman" w:hAnsi="Times New Roman" w:cs="Times New Roman"/>
          <w:sz w:val="24"/>
          <w:szCs w:val="24"/>
        </w:rPr>
        <w:t>Tom G. will draft a report by January 2</w:t>
      </w:r>
      <w:r w:rsidR="00E932D7" w:rsidRPr="006E55A2">
        <w:rPr>
          <w:rFonts w:ascii="Times New Roman" w:hAnsi="Times New Roman" w:cs="Times New Roman"/>
          <w:sz w:val="24"/>
          <w:szCs w:val="24"/>
          <w:vertAlign w:val="superscript"/>
        </w:rPr>
        <w:t>nd</w:t>
      </w:r>
      <w:r w:rsidR="00E932D7" w:rsidRPr="006E55A2">
        <w:rPr>
          <w:rFonts w:ascii="Times New Roman" w:hAnsi="Times New Roman" w:cs="Times New Roman"/>
          <w:sz w:val="24"/>
          <w:szCs w:val="24"/>
        </w:rPr>
        <w:t xml:space="preserve"> to share with the DWG for comment and feedback and then will spend time at the January 11</w:t>
      </w:r>
      <w:r w:rsidR="00E932D7" w:rsidRPr="006E55A2">
        <w:rPr>
          <w:rFonts w:ascii="Times New Roman" w:hAnsi="Times New Roman" w:cs="Times New Roman"/>
          <w:sz w:val="24"/>
          <w:szCs w:val="24"/>
          <w:vertAlign w:val="superscript"/>
        </w:rPr>
        <w:t>th</w:t>
      </w:r>
      <w:r w:rsidR="00E932D7" w:rsidRPr="006E55A2">
        <w:rPr>
          <w:rFonts w:ascii="Times New Roman" w:hAnsi="Times New Roman" w:cs="Times New Roman"/>
          <w:sz w:val="24"/>
          <w:szCs w:val="24"/>
        </w:rPr>
        <w:t xml:space="preserve"> meeting to </w:t>
      </w:r>
      <w:r>
        <w:rPr>
          <w:rFonts w:ascii="Times New Roman" w:hAnsi="Times New Roman" w:cs="Times New Roman"/>
          <w:sz w:val="24"/>
          <w:szCs w:val="24"/>
        </w:rPr>
        <w:t xml:space="preserve">discuss </w:t>
      </w:r>
      <w:r w:rsidR="0011579D">
        <w:rPr>
          <w:rFonts w:ascii="Times New Roman" w:hAnsi="Times New Roman" w:cs="Times New Roman"/>
          <w:sz w:val="24"/>
          <w:szCs w:val="24"/>
        </w:rPr>
        <w:t>further</w:t>
      </w:r>
      <w:r>
        <w:rPr>
          <w:rFonts w:ascii="Times New Roman" w:hAnsi="Times New Roman" w:cs="Times New Roman"/>
          <w:sz w:val="24"/>
          <w:szCs w:val="24"/>
        </w:rPr>
        <w:t>.</w:t>
      </w:r>
      <w:r w:rsidR="00E932D7" w:rsidRPr="006E55A2">
        <w:rPr>
          <w:rFonts w:ascii="Times New Roman" w:hAnsi="Times New Roman" w:cs="Times New Roman"/>
          <w:sz w:val="24"/>
          <w:szCs w:val="24"/>
        </w:rPr>
        <w:t xml:space="preserve"> This is not likely going to be a large report. Would like comments </w:t>
      </w:r>
      <w:r w:rsidR="008002E3">
        <w:rPr>
          <w:rFonts w:ascii="Times New Roman" w:hAnsi="Times New Roman" w:cs="Times New Roman"/>
          <w:sz w:val="24"/>
          <w:szCs w:val="24"/>
        </w:rPr>
        <w:t xml:space="preserve">and feedback on first draft </w:t>
      </w:r>
      <w:r w:rsidR="00E932D7" w:rsidRPr="006E55A2">
        <w:rPr>
          <w:rFonts w:ascii="Times New Roman" w:hAnsi="Times New Roman" w:cs="Times New Roman"/>
          <w:sz w:val="24"/>
          <w:szCs w:val="24"/>
        </w:rPr>
        <w:t>by January 5</w:t>
      </w:r>
      <w:r w:rsidR="00E932D7" w:rsidRPr="006E55A2">
        <w:rPr>
          <w:rFonts w:ascii="Times New Roman" w:hAnsi="Times New Roman" w:cs="Times New Roman"/>
          <w:sz w:val="24"/>
          <w:szCs w:val="24"/>
          <w:vertAlign w:val="superscript"/>
        </w:rPr>
        <w:t>th</w:t>
      </w:r>
      <w:r w:rsidR="00E932D7" w:rsidRPr="006E55A2">
        <w:rPr>
          <w:rFonts w:ascii="Times New Roman" w:hAnsi="Times New Roman" w:cs="Times New Roman"/>
          <w:sz w:val="24"/>
          <w:szCs w:val="24"/>
        </w:rPr>
        <w:t xml:space="preserve"> in order to </w:t>
      </w:r>
      <w:r w:rsidR="007D1D10" w:rsidRPr="006E55A2">
        <w:rPr>
          <w:rFonts w:ascii="Times New Roman" w:hAnsi="Times New Roman" w:cs="Times New Roman"/>
          <w:sz w:val="24"/>
          <w:szCs w:val="24"/>
        </w:rPr>
        <w:t>make changes before the January 11</w:t>
      </w:r>
      <w:r w:rsidR="007D1D10" w:rsidRPr="006E55A2">
        <w:rPr>
          <w:rFonts w:ascii="Times New Roman" w:hAnsi="Times New Roman" w:cs="Times New Roman"/>
          <w:sz w:val="24"/>
          <w:szCs w:val="24"/>
          <w:vertAlign w:val="superscript"/>
        </w:rPr>
        <w:t>th</w:t>
      </w:r>
      <w:r w:rsidR="007D1D10" w:rsidRPr="006E55A2">
        <w:rPr>
          <w:rFonts w:ascii="Times New Roman" w:hAnsi="Times New Roman" w:cs="Times New Roman"/>
          <w:sz w:val="24"/>
          <w:szCs w:val="24"/>
        </w:rPr>
        <w:t xml:space="preserve"> DWG meeting. </w:t>
      </w:r>
      <w:r w:rsidR="008002E3">
        <w:rPr>
          <w:rFonts w:ascii="Times New Roman" w:hAnsi="Times New Roman" w:cs="Times New Roman"/>
          <w:sz w:val="24"/>
          <w:szCs w:val="24"/>
        </w:rPr>
        <w:t xml:space="preserve">Primary topic for that meeting will be the legislative report review. </w:t>
      </w:r>
      <w:r w:rsidR="0011579D">
        <w:rPr>
          <w:rFonts w:ascii="Times New Roman" w:hAnsi="Times New Roman" w:cs="Times New Roman"/>
          <w:sz w:val="24"/>
          <w:szCs w:val="24"/>
        </w:rPr>
        <w:t>Will s</w:t>
      </w:r>
      <w:r w:rsidR="008002E3">
        <w:rPr>
          <w:rFonts w:ascii="Times New Roman" w:hAnsi="Times New Roman" w:cs="Times New Roman"/>
          <w:sz w:val="24"/>
          <w:szCs w:val="24"/>
        </w:rPr>
        <w:t>chedule BWSR Committee meeting to move the DWG recommendation to the full BWSR Board (Committee meeting dates January 19</w:t>
      </w:r>
      <w:r w:rsidR="008002E3" w:rsidRPr="008002E3">
        <w:rPr>
          <w:rFonts w:ascii="Times New Roman" w:hAnsi="Times New Roman" w:cs="Times New Roman"/>
          <w:sz w:val="24"/>
          <w:szCs w:val="24"/>
          <w:vertAlign w:val="superscript"/>
        </w:rPr>
        <w:t>th</w:t>
      </w:r>
      <w:r w:rsidR="008002E3">
        <w:rPr>
          <w:rFonts w:ascii="Times New Roman" w:hAnsi="Times New Roman" w:cs="Times New Roman"/>
          <w:sz w:val="24"/>
          <w:szCs w:val="24"/>
        </w:rPr>
        <w:t xml:space="preserve"> or 22</w:t>
      </w:r>
      <w:r w:rsidR="008002E3" w:rsidRPr="008002E3">
        <w:rPr>
          <w:rFonts w:ascii="Times New Roman" w:hAnsi="Times New Roman" w:cs="Times New Roman"/>
          <w:sz w:val="24"/>
          <w:szCs w:val="24"/>
          <w:vertAlign w:val="superscript"/>
        </w:rPr>
        <w:t>nd</w:t>
      </w:r>
      <w:r w:rsidR="008002E3">
        <w:rPr>
          <w:rFonts w:ascii="Times New Roman" w:hAnsi="Times New Roman" w:cs="Times New Roman"/>
          <w:sz w:val="24"/>
          <w:szCs w:val="24"/>
        </w:rPr>
        <w:t xml:space="preserve">). </w:t>
      </w:r>
      <w:r w:rsidR="00440A75" w:rsidRPr="00440A75">
        <w:rPr>
          <w:rFonts w:ascii="Times New Roman" w:hAnsi="Times New Roman" w:cs="Times New Roman"/>
          <w:sz w:val="24"/>
          <w:szCs w:val="24"/>
        </w:rPr>
        <w:t>January 24, 2024</w:t>
      </w:r>
      <w:r w:rsidR="0011579D">
        <w:rPr>
          <w:rFonts w:ascii="Times New Roman" w:hAnsi="Times New Roman" w:cs="Times New Roman"/>
          <w:sz w:val="24"/>
          <w:szCs w:val="24"/>
        </w:rPr>
        <w:t xml:space="preserve"> is when the</w:t>
      </w:r>
      <w:r w:rsidR="00440A75" w:rsidRPr="00440A75">
        <w:rPr>
          <w:rFonts w:ascii="Times New Roman" w:hAnsi="Times New Roman" w:cs="Times New Roman"/>
          <w:sz w:val="24"/>
          <w:szCs w:val="24"/>
        </w:rPr>
        <w:t xml:space="preserve"> BWSR Board meets, at which time they will consider a final report. February 1, </w:t>
      </w:r>
      <w:r w:rsidR="0011579D">
        <w:rPr>
          <w:rFonts w:ascii="Times New Roman" w:hAnsi="Times New Roman" w:cs="Times New Roman"/>
          <w:sz w:val="24"/>
          <w:szCs w:val="24"/>
        </w:rPr>
        <w:t>the r</w:t>
      </w:r>
      <w:r w:rsidR="00440A75" w:rsidRPr="00440A75">
        <w:rPr>
          <w:rFonts w:ascii="Times New Roman" w:hAnsi="Times New Roman" w:cs="Times New Roman"/>
          <w:sz w:val="24"/>
          <w:szCs w:val="24"/>
        </w:rPr>
        <w:t xml:space="preserve">eport </w:t>
      </w:r>
      <w:r w:rsidR="0011579D">
        <w:rPr>
          <w:rFonts w:ascii="Times New Roman" w:hAnsi="Times New Roman" w:cs="Times New Roman"/>
          <w:sz w:val="24"/>
          <w:szCs w:val="24"/>
        </w:rPr>
        <w:t>is do to the</w:t>
      </w:r>
      <w:r w:rsidR="00440A75" w:rsidRPr="00440A75">
        <w:rPr>
          <w:rFonts w:ascii="Times New Roman" w:hAnsi="Times New Roman" w:cs="Times New Roman"/>
          <w:sz w:val="24"/>
          <w:szCs w:val="24"/>
        </w:rPr>
        <w:t xml:space="preserve"> Legislature as prescribed by our directive.</w:t>
      </w:r>
      <w:r w:rsidR="00440A75">
        <w:t xml:space="preserve"> </w:t>
      </w:r>
      <w:r w:rsidR="007D1D10" w:rsidRPr="006E55A2">
        <w:rPr>
          <w:rFonts w:ascii="Times New Roman" w:hAnsi="Times New Roman" w:cs="Times New Roman"/>
          <w:sz w:val="24"/>
          <w:szCs w:val="24"/>
        </w:rPr>
        <w:t xml:space="preserve">Tom asked if folks are comfortable with the timeline on getting this out before the next meeting? December 21 </w:t>
      </w:r>
      <w:r w:rsidR="007D1D10" w:rsidRPr="006E55A2">
        <w:rPr>
          <w:rFonts w:ascii="Times New Roman" w:hAnsi="Times New Roman" w:cs="Times New Roman"/>
          <w:sz w:val="24"/>
          <w:szCs w:val="24"/>
        </w:rPr>
        <w:lastRenderedPageBreak/>
        <w:t>and January 4</w:t>
      </w:r>
      <w:r w:rsidR="007D1D10" w:rsidRPr="006E55A2">
        <w:rPr>
          <w:rFonts w:ascii="Times New Roman" w:hAnsi="Times New Roman" w:cs="Times New Roman"/>
          <w:sz w:val="24"/>
          <w:szCs w:val="24"/>
          <w:vertAlign w:val="superscript"/>
        </w:rPr>
        <w:t>th</w:t>
      </w:r>
      <w:r w:rsidR="007D1D10" w:rsidRPr="006E55A2">
        <w:rPr>
          <w:rFonts w:ascii="Times New Roman" w:hAnsi="Times New Roman" w:cs="Times New Roman"/>
          <w:sz w:val="24"/>
          <w:szCs w:val="24"/>
        </w:rPr>
        <w:t xml:space="preserve"> are </w:t>
      </w:r>
      <w:r>
        <w:rPr>
          <w:rFonts w:ascii="Times New Roman" w:hAnsi="Times New Roman" w:cs="Times New Roman"/>
          <w:sz w:val="24"/>
          <w:szCs w:val="24"/>
        </w:rPr>
        <w:t xml:space="preserve">dates </w:t>
      </w:r>
      <w:r w:rsidR="007D1D10" w:rsidRPr="006E55A2">
        <w:rPr>
          <w:rFonts w:ascii="Times New Roman" w:hAnsi="Times New Roman" w:cs="Times New Roman"/>
          <w:sz w:val="24"/>
          <w:szCs w:val="24"/>
        </w:rPr>
        <w:t xml:space="preserve">set aside for focus meetings if needed, no agenda at this time and if not needed will be canceled. </w:t>
      </w:r>
    </w:p>
    <w:p w14:paraId="143A64CD" w14:textId="77777777" w:rsidR="00E932D7" w:rsidRPr="006E55A2" w:rsidRDefault="00E932D7" w:rsidP="00EF3FFA">
      <w:pPr>
        <w:rPr>
          <w:rFonts w:ascii="Times New Roman" w:hAnsi="Times New Roman" w:cs="Times New Roman"/>
          <w:sz w:val="24"/>
          <w:szCs w:val="24"/>
        </w:rPr>
      </w:pPr>
    </w:p>
    <w:p w14:paraId="045AB321" w14:textId="62EE2A29" w:rsidR="008926D0" w:rsidRPr="006E55A2" w:rsidRDefault="008926D0">
      <w:pPr>
        <w:rPr>
          <w:rFonts w:ascii="Times New Roman" w:hAnsi="Times New Roman" w:cs="Times New Roman"/>
          <w:sz w:val="24"/>
          <w:szCs w:val="24"/>
          <w:u w:val="single"/>
        </w:rPr>
      </w:pPr>
      <w:r w:rsidRPr="006E55A2">
        <w:rPr>
          <w:rFonts w:ascii="Times New Roman" w:hAnsi="Times New Roman" w:cs="Times New Roman"/>
          <w:sz w:val="24"/>
          <w:szCs w:val="24"/>
          <w:u w:val="single"/>
        </w:rPr>
        <w:t>Next DWG Meeting Date</w:t>
      </w:r>
    </w:p>
    <w:p w14:paraId="647807D3" w14:textId="501099D7" w:rsidR="007D33AC" w:rsidRPr="006E55A2" w:rsidRDefault="007D33AC" w:rsidP="007D33AC">
      <w:pPr>
        <w:spacing w:before="80"/>
        <w:ind w:left="720" w:hanging="720"/>
        <w:rPr>
          <w:rFonts w:ascii="Times New Roman" w:hAnsi="Times New Roman" w:cs="Times New Roman"/>
          <w:bCs/>
          <w:sz w:val="24"/>
          <w:szCs w:val="24"/>
        </w:rPr>
      </w:pPr>
      <w:r w:rsidRPr="006E55A2">
        <w:rPr>
          <w:rFonts w:ascii="Times New Roman" w:hAnsi="Times New Roman" w:cs="Times New Roman"/>
          <w:bCs/>
          <w:sz w:val="24"/>
          <w:szCs w:val="24"/>
        </w:rPr>
        <w:t xml:space="preserve">Next DWG meeting, 11:00 a.m. - 2:00 p.m., Thursday </w:t>
      </w:r>
      <w:r w:rsidR="00E268E7" w:rsidRPr="006E55A2">
        <w:rPr>
          <w:rFonts w:ascii="Times New Roman" w:hAnsi="Times New Roman" w:cs="Times New Roman"/>
          <w:bCs/>
          <w:sz w:val="24"/>
          <w:szCs w:val="24"/>
        </w:rPr>
        <w:t>January 11</w:t>
      </w:r>
      <w:r w:rsidRPr="006E55A2">
        <w:rPr>
          <w:rFonts w:ascii="Times New Roman" w:hAnsi="Times New Roman" w:cs="Times New Roman"/>
          <w:bCs/>
          <w:sz w:val="24"/>
          <w:szCs w:val="24"/>
        </w:rPr>
        <w:t>, 202</w:t>
      </w:r>
      <w:r w:rsidR="00E268E7" w:rsidRPr="006E55A2">
        <w:rPr>
          <w:rFonts w:ascii="Times New Roman" w:hAnsi="Times New Roman" w:cs="Times New Roman"/>
          <w:bCs/>
          <w:sz w:val="24"/>
          <w:szCs w:val="24"/>
        </w:rPr>
        <w:t>4</w:t>
      </w:r>
      <w:r w:rsidRPr="006E55A2">
        <w:rPr>
          <w:rFonts w:ascii="Times New Roman" w:hAnsi="Times New Roman" w:cs="Times New Roman"/>
          <w:bCs/>
          <w:sz w:val="24"/>
          <w:szCs w:val="24"/>
        </w:rPr>
        <w:t xml:space="preserve"> </w:t>
      </w:r>
    </w:p>
    <w:p w14:paraId="6BD10DFB" w14:textId="27EAB6FB" w:rsidR="007D33AC" w:rsidRPr="006E55A2" w:rsidRDefault="007D33AC" w:rsidP="007D33AC">
      <w:pPr>
        <w:tabs>
          <w:tab w:val="center" w:pos="5220"/>
        </w:tabs>
        <w:spacing w:before="80"/>
        <w:ind w:left="720"/>
        <w:rPr>
          <w:rFonts w:ascii="Times New Roman" w:hAnsi="Times New Roman" w:cs="Times New Roman"/>
          <w:bCs/>
          <w:sz w:val="24"/>
          <w:szCs w:val="24"/>
        </w:rPr>
      </w:pPr>
      <w:r w:rsidRPr="006E55A2">
        <w:rPr>
          <w:rFonts w:ascii="Times New Roman" w:hAnsi="Times New Roman" w:cs="Times New Roman"/>
          <w:bCs/>
          <w:sz w:val="24"/>
          <w:szCs w:val="24"/>
        </w:rPr>
        <w:t>IN PERSON @ ST Cloud. MN DOT Training Facility</w:t>
      </w:r>
    </w:p>
    <w:p w14:paraId="727A87E8" w14:textId="61BCCF7B" w:rsidR="00E268E7" w:rsidRPr="006E55A2" w:rsidRDefault="00E268E7" w:rsidP="007D33AC">
      <w:pPr>
        <w:tabs>
          <w:tab w:val="center" w:pos="5220"/>
        </w:tabs>
        <w:spacing w:before="80"/>
        <w:ind w:left="720"/>
        <w:rPr>
          <w:rFonts w:ascii="Times New Roman" w:hAnsi="Times New Roman" w:cs="Times New Roman"/>
          <w:bCs/>
          <w:sz w:val="24"/>
          <w:szCs w:val="24"/>
        </w:rPr>
      </w:pPr>
    </w:p>
    <w:p w14:paraId="237099CC" w14:textId="4D3564D5" w:rsidR="00E268E7" w:rsidRPr="006E55A2" w:rsidRDefault="00E268E7" w:rsidP="007D33AC">
      <w:pPr>
        <w:tabs>
          <w:tab w:val="center" w:pos="5220"/>
        </w:tabs>
        <w:spacing w:before="80"/>
        <w:ind w:left="720"/>
        <w:rPr>
          <w:rFonts w:ascii="Times New Roman" w:hAnsi="Times New Roman" w:cs="Times New Roman"/>
          <w:bCs/>
          <w:sz w:val="24"/>
          <w:szCs w:val="24"/>
        </w:rPr>
      </w:pPr>
      <w:r w:rsidRPr="006E55A2">
        <w:rPr>
          <w:rFonts w:ascii="Times New Roman" w:hAnsi="Times New Roman" w:cs="Times New Roman"/>
          <w:bCs/>
          <w:sz w:val="24"/>
          <w:szCs w:val="24"/>
        </w:rPr>
        <w:t xml:space="preserve">Calendar holds for Virtual check in on specific topics Dec 21 and Jan 4 </w:t>
      </w:r>
    </w:p>
    <w:p w14:paraId="4E123857" w14:textId="77777777" w:rsidR="007D33AC" w:rsidRPr="006E55A2" w:rsidRDefault="007D33AC" w:rsidP="007D33AC">
      <w:pPr>
        <w:spacing w:before="80"/>
        <w:ind w:left="720" w:hanging="720"/>
        <w:rPr>
          <w:rFonts w:ascii="Times New Roman" w:hAnsi="Times New Roman" w:cs="Times New Roman"/>
          <w:bCs/>
          <w:sz w:val="24"/>
          <w:szCs w:val="24"/>
        </w:rPr>
      </w:pPr>
      <w:r w:rsidRPr="006E55A2">
        <w:rPr>
          <w:rFonts w:ascii="Times New Roman" w:hAnsi="Times New Roman" w:cs="Times New Roman"/>
          <w:bCs/>
          <w:sz w:val="24"/>
          <w:szCs w:val="24"/>
        </w:rPr>
        <w:t>2:00</w:t>
      </w:r>
      <w:r w:rsidRPr="006E55A2">
        <w:rPr>
          <w:rFonts w:ascii="Times New Roman" w:hAnsi="Times New Roman" w:cs="Times New Roman"/>
          <w:bCs/>
          <w:sz w:val="24"/>
          <w:szCs w:val="24"/>
        </w:rPr>
        <w:tab/>
        <w:t>Adjourn</w:t>
      </w:r>
    </w:p>
    <w:p w14:paraId="65D44FB8" w14:textId="1D03241B" w:rsidR="007D33AC" w:rsidRPr="006E55A2" w:rsidRDefault="007D33AC">
      <w:pPr>
        <w:rPr>
          <w:rFonts w:ascii="Times New Roman" w:hAnsi="Times New Roman" w:cs="Times New Roman"/>
          <w:sz w:val="24"/>
          <w:szCs w:val="24"/>
          <w:u w:val="single"/>
        </w:rPr>
      </w:pPr>
    </w:p>
    <w:p w14:paraId="363C5576" w14:textId="77777777" w:rsidR="008926D0" w:rsidRPr="006E55A2" w:rsidRDefault="008926D0">
      <w:pPr>
        <w:rPr>
          <w:rFonts w:ascii="Times New Roman" w:hAnsi="Times New Roman" w:cs="Times New Roman"/>
          <w:sz w:val="24"/>
          <w:szCs w:val="24"/>
        </w:rPr>
      </w:pPr>
    </w:p>
    <w:p w14:paraId="16D574FA" w14:textId="15F55232" w:rsidR="00FF496D" w:rsidRPr="006E55A2" w:rsidRDefault="00FF496D">
      <w:pPr>
        <w:rPr>
          <w:rFonts w:ascii="Times New Roman" w:hAnsi="Times New Roman" w:cs="Times New Roman"/>
          <w:sz w:val="24"/>
          <w:szCs w:val="24"/>
        </w:rPr>
      </w:pPr>
    </w:p>
    <w:p w14:paraId="7F5F048D" w14:textId="77777777" w:rsidR="00FF496D" w:rsidRPr="006E55A2" w:rsidRDefault="00FF496D">
      <w:pPr>
        <w:rPr>
          <w:rFonts w:ascii="Times New Roman" w:hAnsi="Times New Roman" w:cs="Times New Roman"/>
          <w:sz w:val="24"/>
          <w:szCs w:val="24"/>
        </w:rPr>
      </w:pPr>
    </w:p>
    <w:p w14:paraId="044D1F1A" w14:textId="77777777" w:rsidR="001454CD" w:rsidRPr="006E55A2" w:rsidRDefault="001454CD">
      <w:pPr>
        <w:rPr>
          <w:rFonts w:ascii="Times New Roman" w:hAnsi="Times New Roman" w:cs="Times New Roman"/>
          <w:sz w:val="24"/>
          <w:szCs w:val="24"/>
        </w:rPr>
      </w:pPr>
    </w:p>
    <w:p w14:paraId="0A661394" w14:textId="77777777" w:rsidR="00300126" w:rsidRPr="006E55A2" w:rsidRDefault="00300126">
      <w:pPr>
        <w:rPr>
          <w:rFonts w:ascii="Times New Roman" w:hAnsi="Times New Roman" w:cs="Times New Roman"/>
          <w:sz w:val="24"/>
          <w:szCs w:val="24"/>
        </w:rPr>
      </w:pPr>
    </w:p>
    <w:p w14:paraId="455D2300" w14:textId="77777777" w:rsidR="00E83942" w:rsidRPr="006E55A2" w:rsidRDefault="00E83942">
      <w:pPr>
        <w:rPr>
          <w:rFonts w:ascii="Times New Roman" w:hAnsi="Times New Roman" w:cs="Times New Roman"/>
          <w:sz w:val="24"/>
          <w:szCs w:val="24"/>
        </w:rPr>
      </w:pPr>
    </w:p>
    <w:sectPr w:rsidR="00E83942" w:rsidRPr="006E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560"/>
    <w:multiLevelType w:val="hybridMultilevel"/>
    <w:tmpl w:val="80CE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42C36"/>
    <w:multiLevelType w:val="hybridMultilevel"/>
    <w:tmpl w:val="C22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73C54"/>
    <w:multiLevelType w:val="hybridMultilevel"/>
    <w:tmpl w:val="69C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45020"/>
    <w:multiLevelType w:val="hybridMultilevel"/>
    <w:tmpl w:val="4254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809538">
    <w:abstractNumId w:val="0"/>
  </w:num>
  <w:num w:numId="2" w16cid:durableId="622080820">
    <w:abstractNumId w:val="2"/>
  </w:num>
  <w:num w:numId="3" w16cid:durableId="1581214037">
    <w:abstractNumId w:val="1"/>
  </w:num>
  <w:num w:numId="4" w16cid:durableId="1314943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4"/>
    <w:rsid w:val="00027E02"/>
    <w:rsid w:val="00081853"/>
    <w:rsid w:val="000838A6"/>
    <w:rsid w:val="000B4C47"/>
    <w:rsid w:val="000D1E04"/>
    <w:rsid w:val="000E363E"/>
    <w:rsid w:val="0011579D"/>
    <w:rsid w:val="00127D94"/>
    <w:rsid w:val="001454CD"/>
    <w:rsid w:val="00165909"/>
    <w:rsid w:val="00187734"/>
    <w:rsid w:val="00197800"/>
    <w:rsid w:val="001A1539"/>
    <w:rsid w:val="001B7C67"/>
    <w:rsid w:val="00202476"/>
    <w:rsid w:val="00217DF3"/>
    <w:rsid w:val="002327EF"/>
    <w:rsid w:val="0024131D"/>
    <w:rsid w:val="002512A1"/>
    <w:rsid w:val="00300126"/>
    <w:rsid w:val="00343DAC"/>
    <w:rsid w:val="003526FF"/>
    <w:rsid w:val="003625C7"/>
    <w:rsid w:val="0036525D"/>
    <w:rsid w:val="00396A1D"/>
    <w:rsid w:val="003A7631"/>
    <w:rsid w:val="003F0EAE"/>
    <w:rsid w:val="00401ECF"/>
    <w:rsid w:val="00404460"/>
    <w:rsid w:val="00404E5C"/>
    <w:rsid w:val="00415C4B"/>
    <w:rsid w:val="00433C43"/>
    <w:rsid w:val="00440A75"/>
    <w:rsid w:val="00446253"/>
    <w:rsid w:val="00446F0C"/>
    <w:rsid w:val="00457C72"/>
    <w:rsid w:val="004A6C3A"/>
    <w:rsid w:val="004E4898"/>
    <w:rsid w:val="005413E3"/>
    <w:rsid w:val="005737EE"/>
    <w:rsid w:val="005759C5"/>
    <w:rsid w:val="00592E1F"/>
    <w:rsid w:val="00596CE5"/>
    <w:rsid w:val="005B2DAF"/>
    <w:rsid w:val="005D3028"/>
    <w:rsid w:val="005E03D0"/>
    <w:rsid w:val="00610654"/>
    <w:rsid w:val="00615728"/>
    <w:rsid w:val="006706DE"/>
    <w:rsid w:val="0069461F"/>
    <w:rsid w:val="006C0F7A"/>
    <w:rsid w:val="006C78EF"/>
    <w:rsid w:val="006E1F06"/>
    <w:rsid w:val="006E55A2"/>
    <w:rsid w:val="00703E6B"/>
    <w:rsid w:val="00710D14"/>
    <w:rsid w:val="00736E98"/>
    <w:rsid w:val="00756FA9"/>
    <w:rsid w:val="00783197"/>
    <w:rsid w:val="007916FE"/>
    <w:rsid w:val="007955D2"/>
    <w:rsid w:val="007C1585"/>
    <w:rsid w:val="007D1D10"/>
    <w:rsid w:val="007D33AC"/>
    <w:rsid w:val="007E3C92"/>
    <w:rsid w:val="008002E3"/>
    <w:rsid w:val="0080037D"/>
    <w:rsid w:val="0086361D"/>
    <w:rsid w:val="00864558"/>
    <w:rsid w:val="008708FB"/>
    <w:rsid w:val="008926D0"/>
    <w:rsid w:val="008C3059"/>
    <w:rsid w:val="008C5D50"/>
    <w:rsid w:val="008D235E"/>
    <w:rsid w:val="008D4DBA"/>
    <w:rsid w:val="00904EB0"/>
    <w:rsid w:val="00914474"/>
    <w:rsid w:val="00970687"/>
    <w:rsid w:val="00977402"/>
    <w:rsid w:val="009A29BD"/>
    <w:rsid w:val="009A5957"/>
    <w:rsid w:val="009C3A98"/>
    <w:rsid w:val="00A00B02"/>
    <w:rsid w:val="00A73792"/>
    <w:rsid w:val="00AC2719"/>
    <w:rsid w:val="00AC7F82"/>
    <w:rsid w:val="00AD143C"/>
    <w:rsid w:val="00AE216B"/>
    <w:rsid w:val="00B25EA9"/>
    <w:rsid w:val="00BA60FA"/>
    <w:rsid w:val="00BB1F47"/>
    <w:rsid w:val="00BB5761"/>
    <w:rsid w:val="00BC2581"/>
    <w:rsid w:val="00BC4DFA"/>
    <w:rsid w:val="00BD53F2"/>
    <w:rsid w:val="00BD545E"/>
    <w:rsid w:val="00BF6FFD"/>
    <w:rsid w:val="00C50A1C"/>
    <w:rsid w:val="00C65DD4"/>
    <w:rsid w:val="00C75ED3"/>
    <w:rsid w:val="00C9108D"/>
    <w:rsid w:val="00CA5A8B"/>
    <w:rsid w:val="00CA6CE2"/>
    <w:rsid w:val="00CB2499"/>
    <w:rsid w:val="00D20395"/>
    <w:rsid w:val="00D23340"/>
    <w:rsid w:val="00D3072D"/>
    <w:rsid w:val="00D31184"/>
    <w:rsid w:val="00D363EE"/>
    <w:rsid w:val="00D558D1"/>
    <w:rsid w:val="00DD2C93"/>
    <w:rsid w:val="00E03F61"/>
    <w:rsid w:val="00E2256B"/>
    <w:rsid w:val="00E24BC4"/>
    <w:rsid w:val="00E268E7"/>
    <w:rsid w:val="00E36FA3"/>
    <w:rsid w:val="00E64ABD"/>
    <w:rsid w:val="00E83942"/>
    <w:rsid w:val="00E90B01"/>
    <w:rsid w:val="00E91E5B"/>
    <w:rsid w:val="00E932D7"/>
    <w:rsid w:val="00EA31BF"/>
    <w:rsid w:val="00EC38C8"/>
    <w:rsid w:val="00EC5366"/>
    <w:rsid w:val="00EF3FFA"/>
    <w:rsid w:val="00EF626B"/>
    <w:rsid w:val="00EF6489"/>
    <w:rsid w:val="00F22725"/>
    <w:rsid w:val="00F31293"/>
    <w:rsid w:val="00F635BB"/>
    <w:rsid w:val="00F85FCC"/>
    <w:rsid w:val="00FA3F8C"/>
    <w:rsid w:val="00FA4488"/>
    <w:rsid w:val="00FC3A76"/>
    <w:rsid w:val="00FD21DA"/>
    <w:rsid w:val="00FD4198"/>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4F3"/>
  <w15:chartTrackingRefBased/>
  <w15:docId w15:val="{CEB93888-89F7-4F6B-9B5F-C4071FEE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9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Germundson, Travis (BWSR)</dc:creator>
  <cp:keywords/>
  <dc:description/>
  <cp:lastModifiedBy>Dahl, Ethan (He/Him/His) (BWSR)</cp:lastModifiedBy>
  <cp:revision>2</cp:revision>
  <dcterms:created xsi:type="dcterms:W3CDTF">2024-02-14T15:45:00Z</dcterms:created>
  <dcterms:modified xsi:type="dcterms:W3CDTF">2024-02-14T15:45:00Z</dcterms:modified>
</cp:coreProperties>
</file>