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7218" w14:textId="77777777" w:rsidR="00481690" w:rsidRPr="0011316D" w:rsidRDefault="00481690">
      <w:pPr>
        <w:pStyle w:val="Title"/>
        <w:rPr>
          <w:rFonts w:ascii="Calibri" w:hAnsi="Calibri"/>
          <w:sz w:val="40"/>
        </w:rPr>
      </w:pPr>
      <w:r w:rsidRPr="0011316D">
        <w:rPr>
          <w:rFonts w:ascii="Calibri" w:hAnsi="Calibri"/>
          <w:sz w:val="28"/>
        </w:rPr>
        <w:t>Drainage Work Group Meeting</w:t>
      </w:r>
    </w:p>
    <w:p w14:paraId="3754D8BD" w14:textId="77777777" w:rsidR="00481690" w:rsidRPr="004228EB" w:rsidRDefault="00481690">
      <w:pPr>
        <w:autoSpaceDE w:val="0"/>
        <w:autoSpaceDN w:val="0"/>
        <w:adjustRightInd w:val="0"/>
        <w:rPr>
          <w:rFonts w:ascii="Calibri" w:hAnsi="Calibri"/>
          <w:sz w:val="22"/>
          <w:szCs w:val="22"/>
        </w:rPr>
      </w:pPr>
    </w:p>
    <w:p w14:paraId="4D0B9237" w14:textId="77777777" w:rsidR="00481690" w:rsidRPr="007C2E3F" w:rsidRDefault="00481690">
      <w:pPr>
        <w:autoSpaceDE w:val="0"/>
        <w:autoSpaceDN w:val="0"/>
        <w:adjustRightInd w:val="0"/>
        <w:rPr>
          <w:rFonts w:ascii="Calibri" w:hAnsi="Calibri"/>
          <w:sz w:val="22"/>
          <w:szCs w:val="22"/>
        </w:rPr>
      </w:pPr>
      <w:r w:rsidRPr="00440692">
        <w:rPr>
          <w:rFonts w:ascii="Calibri" w:hAnsi="Calibri"/>
          <w:b/>
          <w:bCs/>
          <w:sz w:val="22"/>
          <w:szCs w:val="22"/>
        </w:rPr>
        <w:t>When:</w:t>
      </w:r>
      <w:r w:rsidR="00AB17FD">
        <w:rPr>
          <w:rFonts w:ascii="Calibri" w:hAnsi="Calibri"/>
          <w:sz w:val="22"/>
          <w:szCs w:val="22"/>
        </w:rPr>
        <w:tab/>
      </w:r>
      <w:r w:rsidR="00AB17FD">
        <w:rPr>
          <w:rFonts w:ascii="Calibri" w:hAnsi="Calibri"/>
          <w:sz w:val="22"/>
          <w:szCs w:val="22"/>
        </w:rPr>
        <w:tab/>
      </w:r>
      <w:r w:rsidR="00097E5C">
        <w:rPr>
          <w:rFonts w:ascii="Calibri" w:hAnsi="Calibri"/>
          <w:sz w:val="22"/>
          <w:szCs w:val="22"/>
        </w:rPr>
        <w:t xml:space="preserve">Thursday, </w:t>
      </w:r>
      <w:r w:rsidR="002D5A92">
        <w:rPr>
          <w:rFonts w:ascii="Calibri" w:hAnsi="Calibri"/>
          <w:sz w:val="22"/>
          <w:szCs w:val="22"/>
        </w:rPr>
        <w:t>July 14</w:t>
      </w:r>
      <w:r w:rsidR="00C66A78">
        <w:rPr>
          <w:rFonts w:ascii="Calibri" w:hAnsi="Calibri"/>
          <w:sz w:val="22"/>
          <w:szCs w:val="22"/>
        </w:rPr>
        <w:t>, 2022</w:t>
      </w:r>
      <w:r w:rsidR="00583937" w:rsidRPr="007C2E3F">
        <w:rPr>
          <w:rFonts w:ascii="Calibri" w:hAnsi="Calibri"/>
          <w:sz w:val="22"/>
          <w:szCs w:val="22"/>
        </w:rPr>
        <w:tab/>
      </w:r>
      <w:r w:rsidR="00583937" w:rsidRPr="007C2E3F">
        <w:rPr>
          <w:rFonts w:ascii="Calibri" w:hAnsi="Calibri"/>
          <w:sz w:val="22"/>
          <w:szCs w:val="22"/>
        </w:rPr>
        <w:tab/>
      </w:r>
      <w:r w:rsidR="00E44570">
        <w:rPr>
          <w:rFonts w:ascii="Calibri" w:hAnsi="Calibri"/>
          <w:sz w:val="22"/>
          <w:szCs w:val="22"/>
        </w:rPr>
        <w:t>1</w:t>
      </w:r>
      <w:r w:rsidR="002D5A92">
        <w:rPr>
          <w:rFonts w:ascii="Calibri" w:hAnsi="Calibri"/>
          <w:sz w:val="22"/>
          <w:szCs w:val="22"/>
        </w:rPr>
        <w:t>1:00 a</w:t>
      </w:r>
      <w:r w:rsidR="007645E9">
        <w:rPr>
          <w:rFonts w:ascii="Calibri" w:hAnsi="Calibri"/>
          <w:sz w:val="22"/>
          <w:szCs w:val="22"/>
        </w:rPr>
        <w:t>.m.</w:t>
      </w:r>
      <w:r w:rsidR="00AB5AC5" w:rsidRPr="007C2E3F">
        <w:rPr>
          <w:rFonts w:ascii="Calibri" w:hAnsi="Calibri"/>
          <w:sz w:val="22"/>
          <w:szCs w:val="22"/>
        </w:rPr>
        <w:t xml:space="preserve"> -</w:t>
      </w:r>
      <w:r w:rsidR="002D5A92">
        <w:rPr>
          <w:rFonts w:ascii="Calibri" w:hAnsi="Calibri"/>
          <w:sz w:val="22"/>
          <w:szCs w:val="22"/>
        </w:rPr>
        <w:t xml:space="preserve"> 2</w:t>
      </w:r>
      <w:r w:rsidR="007645E9">
        <w:rPr>
          <w:rFonts w:ascii="Calibri" w:hAnsi="Calibri"/>
          <w:sz w:val="22"/>
          <w:szCs w:val="22"/>
        </w:rPr>
        <w:t>:0</w:t>
      </w:r>
      <w:r w:rsidRPr="007C2E3F">
        <w:rPr>
          <w:rFonts w:ascii="Calibri" w:hAnsi="Calibri"/>
          <w:sz w:val="22"/>
          <w:szCs w:val="22"/>
        </w:rPr>
        <w:t>0 p.m.</w:t>
      </w:r>
      <w:r w:rsidR="002D5A92">
        <w:rPr>
          <w:rFonts w:ascii="Calibri" w:hAnsi="Calibri"/>
          <w:sz w:val="22"/>
          <w:szCs w:val="22"/>
        </w:rPr>
        <w:t xml:space="preserve"> IN PERSON</w:t>
      </w:r>
    </w:p>
    <w:p w14:paraId="4FF533BA" w14:textId="77777777" w:rsidR="00F51385" w:rsidRDefault="00F51385" w:rsidP="00F51385">
      <w:pPr>
        <w:rPr>
          <w:rFonts w:ascii="Calibri" w:hAnsi="Calibri"/>
          <w:sz w:val="10"/>
          <w:szCs w:val="10"/>
        </w:rPr>
      </w:pPr>
    </w:p>
    <w:p w14:paraId="2D480295" w14:textId="77777777" w:rsidR="00B85652" w:rsidRPr="007C2E3F" w:rsidRDefault="00481690" w:rsidP="00D56323">
      <w:pPr>
        <w:tabs>
          <w:tab w:val="left" w:pos="6660"/>
        </w:tabs>
        <w:autoSpaceDE w:val="0"/>
        <w:autoSpaceDN w:val="0"/>
        <w:adjustRightInd w:val="0"/>
        <w:rPr>
          <w:rFonts w:ascii="Calibri" w:hAnsi="Calibri"/>
          <w:b/>
          <w:bCs/>
          <w:sz w:val="22"/>
          <w:szCs w:val="22"/>
        </w:rPr>
      </w:pPr>
      <w:r w:rsidRPr="007C2E3F">
        <w:rPr>
          <w:rFonts w:ascii="Calibri" w:hAnsi="Calibri"/>
          <w:b/>
          <w:bCs/>
          <w:sz w:val="22"/>
          <w:szCs w:val="22"/>
        </w:rPr>
        <w:t>Agenda:</w:t>
      </w:r>
      <w:r w:rsidR="00D56323">
        <w:rPr>
          <w:rFonts w:ascii="Calibri" w:hAnsi="Calibri"/>
          <w:b/>
          <w:bCs/>
          <w:sz w:val="22"/>
          <w:szCs w:val="22"/>
        </w:rPr>
        <w:tab/>
      </w:r>
    </w:p>
    <w:p w14:paraId="622703BC" w14:textId="416DE4BE" w:rsidR="00481690" w:rsidRDefault="002B2780" w:rsidP="00B4608E">
      <w:pPr>
        <w:pStyle w:val="BodyTextIndent"/>
        <w:spacing w:before="80"/>
        <w:ind w:left="720" w:hanging="720"/>
        <w:rPr>
          <w:rFonts w:ascii="Calibri" w:hAnsi="Calibri"/>
          <w:sz w:val="22"/>
          <w:szCs w:val="22"/>
        </w:rPr>
      </w:pPr>
      <w:r w:rsidRPr="007C2E3F">
        <w:rPr>
          <w:rFonts w:ascii="Calibri" w:hAnsi="Calibri"/>
          <w:sz w:val="22"/>
          <w:szCs w:val="22"/>
        </w:rPr>
        <w:t xml:space="preserve">Overview and any updates of agenda </w:t>
      </w:r>
      <w:r w:rsidR="00C3317F" w:rsidRPr="007C2E3F">
        <w:rPr>
          <w:rFonts w:ascii="Calibri" w:hAnsi="Calibri"/>
          <w:sz w:val="22"/>
          <w:szCs w:val="22"/>
        </w:rPr>
        <w:t xml:space="preserve">for the meeting – </w:t>
      </w:r>
      <w:r w:rsidR="00097E5C">
        <w:rPr>
          <w:rFonts w:ascii="Calibri" w:hAnsi="Calibri"/>
          <w:sz w:val="22"/>
          <w:szCs w:val="22"/>
        </w:rPr>
        <w:t>Tom G</w:t>
      </w:r>
      <w:r w:rsidR="00C3317F" w:rsidRPr="007C2E3F">
        <w:rPr>
          <w:rFonts w:ascii="Calibri" w:hAnsi="Calibri"/>
          <w:sz w:val="22"/>
          <w:szCs w:val="22"/>
        </w:rPr>
        <w:t>.</w:t>
      </w:r>
    </w:p>
    <w:p w14:paraId="28062C04" w14:textId="77777777" w:rsidR="009F755E" w:rsidRDefault="009F755E" w:rsidP="00293BE2">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ind w:left="720" w:hanging="720"/>
        <w:rPr>
          <w:rFonts w:ascii="Calibri" w:hAnsi="Calibri"/>
          <w:sz w:val="22"/>
          <w:szCs w:val="22"/>
        </w:rPr>
      </w:pPr>
    </w:p>
    <w:p w14:paraId="0DC71F16" w14:textId="0DF91779" w:rsidR="00293BE2" w:rsidRDefault="00CC15BA" w:rsidP="00293BE2">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ind w:left="720" w:hanging="720"/>
        <w:rPr>
          <w:rFonts w:asciiTheme="minorHAnsi" w:hAnsiTheme="minorHAnsi" w:cstheme="minorHAnsi"/>
          <w:sz w:val="22"/>
          <w:szCs w:val="22"/>
        </w:rPr>
      </w:pPr>
      <w:r w:rsidRPr="007C2E3F">
        <w:rPr>
          <w:rFonts w:ascii="Calibri" w:hAnsi="Calibri"/>
          <w:b/>
          <w:sz w:val="22"/>
          <w:szCs w:val="22"/>
        </w:rPr>
        <w:t xml:space="preserve">Share information about recent and </w:t>
      </w:r>
      <w:r w:rsidRPr="00A045CA">
        <w:rPr>
          <w:rFonts w:asciiTheme="minorHAnsi" w:hAnsiTheme="minorHAnsi" w:cstheme="minorHAnsi"/>
          <w:b/>
          <w:sz w:val="22"/>
          <w:szCs w:val="22"/>
        </w:rPr>
        <w:t>upcoming drainage related events</w:t>
      </w:r>
      <w:r w:rsidRPr="00A045CA">
        <w:rPr>
          <w:rFonts w:asciiTheme="minorHAnsi" w:hAnsiTheme="minorHAnsi" w:cstheme="minorHAnsi"/>
          <w:sz w:val="22"/>
          <w:szCs w:val="22"/>
        </w:rPr>
        <w:t xml:space="preserve"> – All</w:t>
      </w:r>
      <w:r w:rsidRPr="00A045CA">
        <w:rPr>
          <w:rFonts w:asciiTheme="minorHAnsi" w:hAnsiTheme="minorHAnsi" w:cstheme="minorHAnsi"/>
          <w:sz w:val="22"/>
          <w:szCs w:val="22"/>
        </w:rPr>
        <w:tab/>
      </w:r>
    </w:p>
    <w:p w14:paraId="2B005607" w14:textId="77777777" w:rsidR="00293BE2" w:rsidRPr="00293BE2" w:rsidRDefault="00293BE2" w:rsidP="00293BE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heme="minorHAnsi" w:hAnsiTheme="minorHAnsi" w:cstheme="minorHAnsi"/>
          <w:sz w:val="22"/>
          <w:szCs w:val="22"/>
        </w:rPr>
      </w:pPr>
      <w:r w:rsidRPr="00293BE2">
        <w:rPr>
          <w:sz w:val="22"/>
          <w:szCs w:val="22"/>
        </w:rPr>
        <w:t>11th International Drainage Symposium, August 30-September 2, 2022, Des Moines, Iowa</w:t>
      </w:r>
    </w:p>
    <w:p w14:paraId="46F10583" w14:textId="77777777" w:rsidR="00293BE2" w:rsidRPr="00293BE2" w:rsidRDefault="005C1475" w:rsidP="00293BE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ind w:left="1080"/>
        <w:rPr>
          <w:rFonts w:asciiTheme="minorHAnsi" w:hAnsiTheme="minorHAnsi" w:cstheme="minorHAnsi"/>
          <w:sz w:val="22"/>
          <w:szCs w:val="22"/>
        </w:rPr>
      </w:pPr>
      <w:hyperlink r:id="rId8" w:history="1">
        <w:r w:rsidR="00293BE2" w:rsidRPr="00293BE2">
          <w:rPr>
            <w:rStyle w:val="Hyperlink"/>
            <w:rFonts w:asciiTheme="minorHAnsi" w:hAnsiTheme="minorHAnsi" w:cstheme="minorHAnsi"/>
            <w:sz w:val="22"/>
            <w:szCs w:val="22"/>
          </w:rPr>
          <w:t>2022 International Drainage Symposium | Soil and Water Conservation Society (swcs.org)</w:t>
        </w:r>
      </w:hyperlink>
    </w:p>
    <w:p w14:paraId="276D4A8F" w14:textId="77777777" w:rsidR="00E44570" w:rsidRPr="00293BE2" w:rsidRDefault="00E44570" w:rsidP="00293BE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heme="minorHAnsi" w:hAnsiTheme="minorHAnsi" w:cstheme="minorHAnsi"/>
          <w:sz w:val="22"/>
          <w:szCs w:val="22"/>
        </w:rPr>
      </w:pPr>
      <w:r w:rsidRPr="00293BE2">
        <w:rPr>
          <w:rFonts w:eastAsia="Calibri"/>
          <w:color w:val="000000"/>
          <w:sz w:val="22"/>
          <w:szCs w:val="22"/>
        </w:rPr>
        <w:t xml:space="preserve">MN </w:t>
      </w:r>
      <w:r w:rsidR="00293BE2">
        <w:rPr>
          <w:rFonts w:eastAsia="Calibri"/>
          <w:color w:val="000000"/>
          <w:sz w:val="22"/>
          <w:szCs w:val="22"/>
        </w:rPr>
        <w:t xml:space="preserve">Drainage Inspectors Association Fall meeting, likely the week of August 15-19 (Specific date TBD) Location TBD. </w:t>
      </w:r>
    </w:p>
    <w:p w14:paraId="26D20CDE" w14:textId="2758E1C3" w:rsidR="00CC15BA" w:rsidRDefault="00CC15BA" w:rsidP="00CC15BA">
      <w:pPr>
        <w:spacing w:before="80"/>
        <w:rPr>
          <w:rFonts w:ascii="Calibri" w:hAnsi="Calibri"/>
          <w:sz w:val="22"/>
          <w:szCs w:val="22"/>
        </w:rPr>
      </w:pPr>
    </w:p>
    <w:p w14:paraId="63446DF9" w14:textId="4C0A73AF" w:rsidR="00293BE2" w:rsidRPr="00293BE2" w:rsidRDefault="002D5A92" w:rsidP="00293BE2">
      <w:pPr>
        <w:spacing w:before="80"/>
        <w:rPr>
          <w:rFonts w:ascii="Calibri" w:hAnsi="Calibri"/>
          <w:b/>
          <w:sz w:val="22"/>
          <w:szCs w:val="22"/>
        </w:rPr>
      </w:pPr>
      <w:r>
        <w:rPr>
          <w:rFonts w:ascii="Calibri" w:hAnsi="Calibri"/>
          <w:b/>
          <w:sz w:val="22"/>
          <w:szCs w:val="22"/>
        </w:rPr>
        <w:t>Drainage Management Practices for Water Quality</w:t>
      </w:r>
      <w:r w:rsidR="009F755E">
        <w:rPr>
          <w:rFonts w:ascii="Calibri" w:hAnsi="Calibri"/>
          <w:b/>
          <w:sz w:val="22"/>
          <w:szCs w:val="22"/>
        </w:rPr>
        <w:t>-Tom</w:t>
      </w:r>
    </w:p>
    <w:p w14:paraId="00A5BEDE" w14:textId="23CEDBC5" w:rsidR="009F755E" w:rsidRDefault="009F755E" w:rsidP="0077641F">
      <w:pPr>
        <w:spacing w:before="80"/>
        <w:ind w:left="720" w:hanging="720"/>
        <w:rPr>
          <w:rFonts w:ascii="Calibri" w:hAnsi="Calibri"/>
          <w:sz w:val="22"/>
          <w:szCs w:val="22"/>
        </w:rPr>
      </w:pPr>
      <w:r>
        <w:rPr>
          <w:rFonts w:ascii="Calibri" w:hAnsi="Calibri"/>
          <w:sz w:val="22"/>
          <w:szCs w:val="22"/>
        </w:rPr>
        <w:tab/>
        <w:t xml:space="preserve">Group discussion lead by Gile. Brief update of Multipurpose Drainage Management grant program RFP being open and reminder to members of where it can be found. </w:t>
      </w:r>
    </w:p>
    <w:p w14:paraId="51D1E484" w14:textId="279A6E04" w:rsidR="009F755E" w:rsidRDefault="009F755E" w:rsidP="0077641F">
      <w:pPr>
        <w:spacing w:before="80"/>
        <w:ind w:left="720" w:hanging="720"/>
        <w:rPr>
          <w:rFonts w:ascii="Calibri" w:hAnsi="Calibri"/>
          <w:sz w:val="22"/>
          <w:szCs w:val="22"/>
        </w:rPr>
      </w:pPr>
      <w:r>
        <w:rPr>
          <w:rFonts w:ascii="Calibri" w:hAnsi="Calibri"/>
          <w:sz w:val="22"/>
          <w:szCs w:val="22"/>
        </w:rPr>
        <w:tab/>
        <w:t xml:space="preserve">Gile also shared some background on two meetings held with groups of DWG stakeholders during the spring. Those discussions started as an opening dialog into the ideas of “how do we demonstrate water quality benefit on larger scale drainage system projects. While it can be done it is also challenging and requires a separate modeling assessment which often creates additional cost to the system. The conversations evolved to the effect of “is there a way we can install some BMPs that have known/estimated reduction efficiencies that are sized based on contributing area instead of being dependent on modeling”. Both groups that met discussed the idea of the sizing concept and felt it was worth exploring online facilities (wetlands, water quality pond like features </w:t>
      </w:r>
      <w:proofErr w:type="spellStart"/>
      <w:r>
        <w:rPr>
          <w:rFonts w:ascii="Calibri" w:hAnsi="Calibri"/>
          <w:sz w:val="22"/>
          <w:szCs w:val="22"/>
        </w:rPr>
        <w:t>etc</w:t>
      </w:r>
      <w:proofErr w:type="spellEnd"/>
      <w:r>
        <w:rPr>
          <w:rFonts w:ascii="Calibri" w:hAnsi="Calibri"/>
          <w:sz w:val="22"/>
          <w:szCs w:val="22"/>
        </w:rPr>
        <w:t xml:space="preserve">) to see if some form of criteria can be created. </w:t>
      </w:r>
    </w:p>
    <w:p w14:paraId="2BB81B21" w14:textId="1C772B51" w:rsidR="0077641F" w:rsidRDefault="002D5A92" w:rsidP="0077641F">
      <w:pPr>
        <w:spacing w:before="80"/>
        <w:ind w:left="720" w:hanging="720"/>
        <w:rPr>
          <w:rFonts w:ascii="Calibri" w:hAnsi="Calibri"/>
          <w:b/>
          <w:sz w:val="22"/>
          <w:szCs w:val="22"/>
        </w:rPr>
      </w:pPr>
      <w:r>
        <w:rPr>
          <w:rFonts w:ascii="Calibri" w:hAnsi="Calibri"/>
          <w:b/>
          <w:sz w:val="22"/>
          <w:szCs w:val="22"/>
        </w:rPr>
        <w:t xml:space="preserve">BWSR Position on Drainage Related Legislation –John </w:t>
      </w:r>
      <w:proofErr w:type="spellStart"/>
      <w:r>
        <w:rPr>
          <w:rFonts w:ascii="Calibri" w:hAnsi="Calibri"/>
          <w:b/>
          <w:sz w:val="22"/>
          <w:szCs w:val="22"/>
        </w:rPr>
        <w:t>Jaschke</w:t>
      </w:r>
      <w:proofErr w:type="spellEnd"/>
      <w:r w:rsidR="0077641F">
        <w:rPr>
          <w:rFonts w:ascii="Calibri" w:hAnsi="Calibri"/>
          <w:b/>
          <w:sz w:val="22"/>
          <w:szCs w:val="22"/>
        </w:rPr>
        <w:t xml:space="preserve"> </w:t>
      </w:r>
    </w:p>
    <w:p w14:paraId="50F5815A" w14:textId="52BE2654" w:rsidR="003B600C" w:rsidRDefault="002D5A92" w:rsidP="00076FF8">
      <w:pPr>
        <w:spacing w:before="80"/>
        <w:ind w:left="720"/>
        <w:rPr>
          <w:rFonts w:ascii="Calibri" w:hAnsi="Calibri"/>
          <w:sz w:val="22"/>
          <w:szCs w:val="22"/>
        </w:rPr>
      </w:pPr>
      <w:r>
        <w:rPr>
          <w:rFonts w:ascii="Calibri" w:hAnsi="Calibri"/>
          <w:sz w:val="22"/>
          <w:szCs w:val="22"/>
        </w:rPr>
        <w:t xml:space="preserve">Several Drainage Related Bills have come to the Legislature the past couple of years. During those times there are varying perspectives on what “BWSR’s Position Should be”. In particular when things are introduced that have not been brought before the DWG. </w:t>
      </w:r>
      <w:r w:rsidR="00076FF8">
        <w:rPr>
          <w:rFonts w:ascii="Calibri" w:hAnsi="Calibri"/>
          <w:sz w:val="22"/>
          <w:szCs w:val="22"/>
        </w:rPr>
        <w:t xml:space="preserve"> Conversation was broad ranging and emphasized BWSR’s support for the role of the DWG while also recognizing the obvious freedoms of the legislative process in developing and passing legislation. </w:t>
      </w:r>
    </w:p>
    <w:p w14:paraId="0B588D7D" w14:textId="77777777" w:rsidR="00076FF8" w:rsidRDefault="00076FF8" w:rsidP="00AE28AD">
      <w:pPr>
        <w:spacing w:before="80"/>
        <w:rPr>
          <w:rFonts w:ascii="Calibri" w:hAnsi="Calibri"/>
          <w:sz w:val="22"/>
          <w:szCs w:val="22"/>
        </w:rPr>
      </w:pPr>
    </w:p>
    <w:p w14:paraId="7BC5CC65" w14:textId="4D3BD49E" w:rsidR="00596704" w:rsidRDefault="00F555BD" w:rsidP="000A3D48">
      <w:pPr>
        <w:spacing w:before="80"/>
        <w:ind w:left="720" w:hanging="720"/>
        <w:rPr>
          <w:rFonts w:asciiTheme="minorHAnsi" w:hAnsiTheme="minorHAnsi" w:cstheme="minorHAnsi"/>
          <w:sz w:val="22"/>
          <w:szCs w:val="22"/>
        </w:rPr>
      </w:pPr>
      <w:r>
        <w:rPr>
          <w:rFonts w:asciiTheme="minorHAnsi" w:hAnsiTheme="minorHAnsi" w:cstheme="minorHAnsi"/>
          <w:b/>
          <w:sz w:val="22"/>
          <w:szCs w:val="22"/>
        </w:rPr>
        <w:t>Drainage Registry Bill Possible Modifications</w:t>
      </w:r>
      <w:r w:rsidR="00D46E21">
        <w:rPr>
          <w:rFonts w:asciiTheme="minorHAnsi" w:hAnsiTheme="minorHAnsi" w:cstheme="minorHAnsi"/>
          <w:b/>
          <w:sz w:val="22"/>
          <w:szCs w:val="22"/>
        </w:rPr>
        <w:t xml:space="preserve"> - Tom</w:t>
      </w:r>
      <w:r>
        <w:rPr>
          <w:rFonts w:asciiTheme="minorHAnsi" w:hAnsiTheme="minorHAnsi" w:cstheme="minorHAnsi"/>
          <w:sz w:val="22"/>
          <w:szCs w:val="22"/>
        </w:rPr>
        <w:t xml:space="preserve"> </w:t>
      </w:r>
    </w:p>
    <w:p w14:paraId="6E3F3467" w14:textId="43EF3D4C" w:rsidR="0077641F" w:rsidRPr="0077641F" w:rsidRDefault="00591671" w:rsidP="00F555BD">
      <w:pPr>
        <w:spacing w:before="80"/>
        <w:ind w:left="720" w:hanging="720"/>
        <w:rPr>
          <w:rFonts w:asciiTheme="minorHAnsi" w:hAnsiTheme="minorHAnsi" w:cstheme="minorHAnsi"/>
          <w:sz w:val="22"/>
          <w:szCs w:val="22"/>
        </w:rPr>
      </w:pPr>
      <w:r>
        <w:rPr>
          <w:rFonts w:asciiTheme="minorHAnsi" w:hAnsiTheme="minorHAnsi" w:cstheme="minorHAnsi"/>
          <w:sz w:val="22"/>
          <w:szCs w:val="22"/>
        </w:rPr>
        <w:tab/>
      </w:r>
      <w:r w:rsidR="00076FF8">
        <w:rPr>
          <w:rFonts w:asciiTheme="minorHAnsi" w:hAnsiTheme="minorHAnsi" w:cstheme="minorHAnsi"/>
          <w:sz w:val="22"/>
          <w:szCs w:val="22"/>
        </w:rPr>
        <w:t xml:space="preserve">Conversation was lead discussing the general level of “need” of a bill around the notification requirements in 103E. There was good conversation considering the existing notice requirements and those do indeed provide some framework for public input for drainage related activities. </w:t>
      </w:r>
      <w:r w:rsidR="008D602C">
        <w:rPr>
          <w:rFonts w:asciiTheme="minorHAnsi" w:hAnsiTheme="minorHAnsi" w:cstheme="minorHAnsi"/>
          <w:sz w:val="22"/>
          <w:szCs w:val="22"/>
        </w:rPr>
        <w:t xml:space="preserve"> </w:t>
      </w:r>
      <w:r w:rsidR="00076FF8">
        <w:rPr>
          <w:rFonts w:asciiTheme="minorHAnsi" w:hAnsiTheme="minorHAnsi" w:cstheme="minorHAnsi"/>
          <w:sz w:val="22"/>
          <w:szCs w:val="22"/>
        </w:rPr>
        <w:t>At the same time, there is opportunity to create some efficiencies and to potentially reduce the amount of “11</w:t>
      </w:r>
      <w:r w:rsidR="00076FF8" w:rsidRPr="00076FF8">
        <w:rPr>
          <w:rFonts w:asciiTheme="minorHAnsi" w:hAnsiTheme="minorHAnsi" w:cstheme="minorHAnsi"/>
          <w:sz w:val="22"/>
          <w:szCs w:val="22"/>
          <w:vertAlign w:val="superscript"/>
        </w:rPr>
        <w:t>th</w:t>
      </w:r>
      <w:r w:rsidR="00076FF8">
        <w:rPr>
          <w:rFonts w:asciiTheme="minorHAnsi" w:hAnsiTheme="minorHAnsi" w:cstheme="minorHAnsi"/>
          <w:sz w:val="22"/>
          <w:szCs w:val="22"/>
        </w:rPr>
        <w:t xml:space="preserve"> hour” comments and feedback on proposed drainage projects. The concepts of early coordination came up regularly while also being clear there isn’t appetite for significant additional “bureaucracy”. Discussion around ability to provide input before preliminary engineering designs are completed seems to have some merit. The question at hand is how best to let folks know a petitioned for a drainage proceeding/project has been received before the notice</w:t>
      </w:r>
      <w:r w:rsidR="00AE28AD">
        <w:rPr>
          <w:rFonts w:asciiTheme="minorHAnsi" w:hAnsiTheme="minorHAnsi" w:cstheme="minorHAnsi"/>
          <w:sz w:val="22"/>
          <w:szCs w:val="22"/>
        </w:rPr>
        <w:t xml:space="preserve"> of preliminary hearing. There is room for improvement. Gile asked the group to review the drafts shared prior to the next meeting.</w:t>
      </w:r>
    </w:p>
    <w:p w14:paraId="2DE3E808" w14:textId="77777777" w:rsidR="00076FF8" w:rsidRDefault="00076FF8" w:rsidP="00697134">
      <w:pPr>
        <w:spacing w:before="80"/>
        <w:ind w:left="720" w:hanging="720"/>
        <w:rPr>
          <w:rFonts w:ascii="Calibri" w:hAnsi="Calibri"/>
          <w:sz w:val="22"/>
          <w:szCs w:val="22"/>
        </w:rPr>
      </w:pPr>
    </w:p>
    <w:p w14:paraId="19D8CB73" w14:textId="3C4E962C" w:rsidR="000037D1" w:rsidRDefault="00F30C99" w:rsidP="00697134">
      <w:pPr>
        <w:spacing w:before="80"/>
        <w:ind w:left="720" w:hanging="720"/>
        <w:rPr>
          <w:rFonts w:ascii="Calibri" w:hAnsi="Calibri"/>
          <w:b/>
          <w:sz w:val="22"/>
          <w:szCs w:val="22"/>
        </w:rPr>
      </w:pPr>
      <w:r w:rsidRPr="00D034BD">
        <w:rPr>
          <w:rFonts w:ascii="Calibri" w:hAnsi="Calibri"/>
          <w:b/>
          <w:sz w:val="22"/>
          <w:szCs w:val="22"/>
        </w:rPr>
        <w:t>Adjourn</w:t>
      </w:r>
    </w:p>
    <w:p w14:paraId="36BFEBAE" w14:textId="77777777" w:rsidR="00596704" w:rsidRPr="00D034BD" w:rsidRDefault="00596704" w:rsidP="00A716D6">
      <w:pPr>
        <w:spacing w:before="80"/>
        <w:rPr>
          <w:rFonts w:ascii="Calibri" w:hAnsi="Calibri"/>
          <w:b/>
          <w:sz w:val="22"/>
          <w:szCs w:val="22"/>
        </w:rPr>
      </w:pPr>
    </w:p>
    <w:sectPr w:rsidR="00596704" w:rsidRPr="00D034BD" w:rsidSect="00B4608E">
      <w:pgSz w:w="12240" w:h="15840"/>
      <w:pgMar w:top="1080" w:right="108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96B6A" w14:textId="77777777" w:rsidR="005C1475" w:rsidRDefault="005C1475" w:rsidP="00AD4F66">
      <w:r>
        <w:separator/>
      </w:r>
    </w:p>
  </w:endnote>
  <w:endnote w:type="continuationSeparator" w:id="0">
    <w:p w14:paraId="35AEDC74" w14:textId="77777777" w:rsidR="005C1475" w:rsidRDefault="005C1475" w:rsidP="00AD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2D45" w14:textId="77777777" w:rsidR="005C1475" w:rsidRDefault="005C1475" w:rsidP="00AD4F66">
      <w:r>
        <w:separator/>
      </w:r>
    </w:p>
  </w:footnote>
  <w:footnote w:type="continuationSeparator" w:id="0">
    <w:p w14:paraId="487B50CB" w14:textId="77777777" w:rsidR="005C1475" w:rsidRDefault="005C1475" w:rsidP="00AD4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BC0CBD"/>
    <w:multiLevelType w:val="hybridMultilevel"/>
    <w:tmpl w:val="BC28E76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B247A"/>
    <w:multiLevelType w:val="hybridMultilevel"/>
    <w:tmpl w:val="A3E6454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9304EDE"/>
    <w:multiLevelType w:val="hybridMultilevel"/>
    <w:tmpl w:val="A4BC3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A04292"/>
    <w:multiLevelType w:val="hybridMultilevel"/>
    <w:tmpl w:val="4EB4A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0D2E7A"/>
    <w:multiLevelType w:val="hybridMultilevel"/>
    <w:tmpl w:val="90CAF774"/>
    <w:lvl w:ilvl="0" w:tplc="D7A4361E">
      <w:start w:val="2022"/>
      <w:numFmt w:val="decimal"/>
      <w:lvlText w:val="%1"/>
      <w:lvlJc w:val="left"/>
      <w:pPr>
        <w:ind w:left="1560" w:hanging="480"/>
      </w:pPr>
      <w:rPr>
        <w:rFonts w:ascii="Times New Roman" w:hAnsi="Times New Roman" w:cs="Times New Roman" w:hint="default"/>
        <w:color w:val="0000FF"/>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F4F72"/>
    <w:multiLevelType w:val="hybridMultilevel"/>
    <w:tmpl w:val="FD1E1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7D1A1F"/>
    <w:multiLevelType w:val="hybridMultilevel"/>
    <w:tmpl w:val="4D8A37F8"/>
    <w:lvl w:ilvl="0" w:tplc="5CAEED3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10"/>
  </w:num>
  <w:num w:numId="4">
    <w:abstractNumId w:val="6"/>
  </w:num>
  <w:num w:numId="5">
    <w:abstractNumId w:val="1"/>
  </w:num>
  <w:num w:numId="6">
    <w:abstractNumId w:val="3"/>
  </w:num>
  <w:num w:numId="7">
    <w:abstractNumId w:val="4"/>
  </w:num>
  <w:num w:numId="8">
    <w:abstractNumId w:val="15"/>
  </w:num>
  <w:num w:numId="9">
    <w:abstractNumId w:val="0"/>
  </w:num>
  <w:num w:numId="10">
    <w:abstractNumId w:val="12"/>
  </w:num>
  <w:num w:numId="11">
    <w:abstractNumId w:val="13"/>
  </w:num>
  <w:num w:numId="12">
    <w:abstractNumId w:val="8"/>
  </w:num>
  <w:num w:numId="13">
    <w:abstractNumId w:val="16"/>
  </w:num>
  <w:num w:numId="14">
    <w:abstractNumId w:val="7"/>
  </w:num>
  <w:num w:numId="15">
    <w:abstractNumId w:val="11"/>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42"/>
    <w:rsid w:val="000037D1"/>
    <w:rsid w:val="0000557E"/>
    <w:rsid w:val="00010BC2"/>
    <w:rsid w:val="00012ED7"/>
    <w:rsid w:val="000162D0"/>
    <w:rsid w:val="00020593"/>
    <w:rsid w:val="0002672A"/>
    <w:rsid w:val="00030437"/>
    <w:rsid w:val="0003046C"/>
    <w:rsid w:val="000358C2"/>
    <w:rsid w:val="00041F2E"/>
    <w:rsid w:val="00042AAC"/>
    <w:rsid w:val="00042EED"/>
    <w:rsid w:val="000451F0"/>
    <w:rsid w:val="000465C0"/>
    <w:rsid w:val="00050D04"/>
    <w:rsid w:val="00051523"/>
    <w:rsid w:val="00051766"/>
    <w:rsid w:val="00061214"/>
    <w:rsid w:val="00064E2B"/>
    <w:rsid w:val="000658F6"/>
    <w:rsid w:val="0006756D"/>
    <w:rsid w:val="00067579"/>
    <w:rsid w:val="000728E0"/>
    <w:rsid w:val="000768E3"/>
    <w:rsid w:val="00076FF8"/>
    <w:rsid w:val="00087E0B"/>
    <w:rsid w:val="00093041"/>
    <w:rsid w:val="00097E5C"/>
    <w:rsid w:val="00097E5E"/>
    <w:rsid w:val="000A0A19"/>
    <w:rsid w:val="000A0E1A"/>
    <w:rsid w:val="000A1243"/>
    <w:rsid w:val="000A227A"/>
    <w:rsid w:val="000A3D48"/>
    <w:rsid w:val="000A41A3"/>
    <w:rsid w:val="000A7522"/>
    <w:rsid w:val="000B02BC"/>
    <w:rsid w:val="000B0E88"/>
    <w:rsid w:val="000B11AB"/>
    <w:rsid w:val="000B156E"/>
    <w:rsid w:val="000B1809"/>
    <w:rsid w:val="000D141E"/>
    <w:rsid w:val="000D1D04"/>
    <w:rsid w:val="000D4A2C"/>
    <w:rsid w:val="000E3509"/>
    <w:rsid w:val="000F2106"/>
    <w:rsid w:val="000F460A"/>
    <w:rsid w:val="000F6F02"/>
    <w:rsid w:val="000F7015"/>
    <w:rsid w:val="001015EB"/>
    <w:rsid w:val="00102917"/>
    <w:rsid w:val="00103310"/>
    <w:rsid w:val="00104B0F"/>
    <w:rsid w:val="00110E04"/>
    <w:rsid w:val="00112840"/>
    <w:rsid w:val="0011316D"/>
    <w:rsid w:val="00114DA1"/>
    <w:rsid w:val="001158A1"/>
    <w:rsid w:val="00115DE2"/>
    <w:rsid w:val="00117C6A"/>
    <w:rsid w:val="00117D7A"/>
    <w:rsid w:val="00130483"/>
    <w:rsid w:val="001308B1"/>
    <w:rsid w:val="00140C5E"/>
    <w:rsid w:val="00141D79"/>
    <w:rsid w:val="00144463"/>
    <w:rsid w:val="00151C8F"/>
    <w:rsid w:val="00155565"/>
    <w:rsid w:val="00160AFE"/>
    <w:rsid w:val="001666CD"/>
    <w:rsid w:val="00171AC7"/>
    <w:rsid w:val="001762D5"/>
    <w:rsid w:val="001808A7"/>
    <w:rsid w:val="001818C2"/>
    <w:rsid w:val="001856B6"/>
    <w:rsid w:val="001900DB"/>
    <w:rsid w:val="0019046B"/>
    <w:rsid w:val="00193CAA"/>
    <w:rsid w:val="00194912"/>
    <w:rsid w:val="0019533F"/>
    <w:rsid w:val="001A3C4F"/>
    <w:rsid w:val="001B03B8"/>
    <w:rsid w:val="001B6CFA"/>
    <w:rsid w:val="001B7A28"/>
    <w:rsid w:val="001B7F4E"/>
    <w:rsid w:val="001C12AF"/>
    <w:rsid w:val="001C226E"/>
    <w:rsid w:val="001D2D71"/>
    <w:rsid w:val="001E2BBD"/>
    <w:rsid w:val="001E3B33"/>
    <w:rsid w:val="001E5DC3"/>
    <w:rsid w:val="001E61B1"/>
    <w:rsid w:val="001E7A02"/>
    <w:rsid w:val="00203092"/>
    <w:rsid w:val="00204936"/>
    <w:rsid w:val="00205827"/>
    <w:rsid w:val="00205D2F"/>
    <w:rsid w:val="00206EC2"/>
    <w:rsid w:val="00211E43"/>
    <w:rsid w:val="00214474"/>
    <w:rsid w:val="0021471D"/>
    <w:rsid w:val="0022083E"/>
    <w:rsid w:val="00227B44"/>
    <w:rsid w:val="00231F50"/>
    <w:rsid w:val="002337AF"/>
    <w:rsid w:val="00236475"/>
    <w:rsid w:val="002372DA"/>
    <w:rsid w:val="002377BB"/>
    <w:rsid w:val="00243FB2"/>
    <w:rsid w:val="00250924"/>
    <w:rsid w:val="002561D2"/>
    <w:rsid w:val="00257DD5"/>
    <w:rsid w:val="00260EA0"/>
    <w:rsid w:val="0027040C"/>
    <w:rsid w:val="0027066A"/>
    <w:rsid w:val="0027185D"/>
    <w:rsid w:val="0027480D"/>
    <w:rsid w:val="0028476F"/>
    <w:rsid w:val="0028561F"/>
    <w:rsid w:val="002860D5"/>
    <w:rsid w:val="0029204D"/>
    <w:rsid w:val="00293923"/>
    <w:rsid w:val="00293BE2"/>
    <w:rsid w:val="00295A7A"/>
    <w:rsid w:val="002A0017"/>
    <w:rsid w:val="002A1D75"/>
    <w:rsid w:val="002A28B0"/>
    <w:rsid w:val="002B214C"/>
    <w:rsid w:val="002B2780"/>
    <w:rsid w:val="002B50AB"/>
    <w:rsid w:val="002B5AFB"/>
    <w:rsid w:val="002B7F98"/>
    <w:rsid w:val="002C1874"/>
    <w:rsid w:val="002C5211"/>
    <w:rsid w:val="002D2081"/>
    <w:rsid w:val="002D4232"/>
    <w:rsid w:val="002D4E2E"/>
    <w:rsid w:val="002D5A92"/>
    <w:rsid w:val="002D66C5"/>
    <w:rsid w:val="002E112B"/>
    <w:rsid w:val="002E24BC"/>
    <w:rsid w:val="002E403A"/>
    <w:rsid w:val="002E75C8"/>
    <w:rsid w:val="00303AFC"/>
    <w:rsid w:val="0030488D"/>
    <w:rsid w:val="00306CCB"/>
    <w:rsid w:val="00316DE3"/>
    <w:rsid w:val="00322142"/>
    <w:rsid w:val="003234DA"/>
    <w:rsid w:val="00327941"/>
    <w:rsid w:val="003302C4"/>
    <w:rsid w:val="0033200C"/>
    <w:rsid w:val="0033250B"/>
    <w:rsid w:val="00335476"/>
    <w:rsid w:val="00336524"/>
    <w:rsid w:val="00336A43"/>
    <w:rsid w:val="00337C1C"/>
    <w:rsid w:val="00341664"/>
    <w:rsid w:val="00344CBF"/>
    <w:rsid w:val="003454E9"/>
    <w:rsid w:val="0034664A"/>
    <w:rsid w:val="003526CB"/>
    <w:rsid w:val="003549F6"/>
    <w:rsid w:val="003557A1"/>
    <w:rsid w:val="0035605D"/>
    <w:rsid w:val="00362FA7"/>
    <w:rsid w:val="0036712B"/>
    <w:rsid w:val="003702E0"/>
    <w:rsid w:val="00370E9F"/>
    <w:rsid w:val="00371DAB"/>
    <w:rsid w:val="00380519"/>
    <w:rsid w:val="00383F8B"/>
    <w:rsid w:val="003855E9"/>
    <w:rsid w:val="00385645"/>
    <w:rsid w:val="0039374C"/>
    <w:rsid w:val="00396E32"/>
    <w:rsid w:val="003A1D57"/>
    <w:rsid w:val="003A25CD"/>
    <w:rsid w:val="003A64FA"/>
    <w:rsid w:val="003A6806"/>
    <w:rsid w:val="003B600C"/>
    <w:rsid w:val="003B7384"/>
    <w:rsid w:val="003C54F0"/>
    <w:rsid w:val="003C5502"/>
    <w:rsid w:val="003C5BBC"/>
    <w:rsid w:val="003D2A57"/>
    <w:rsid w:val="003D3B00"/>
    <w:rsid w:val="003D5D9A"/>
    <w:rsid w:val="003D690F"/>
    <w:rsid w:val="003D69AD"/>
    <w:rsid w:val="003E440A"/>
    <w:rsid w:val="003F12FD"/>
    <w:rsid w:val="003F265E"/>
    <w:rsid w:val="003F4ACC"/>
    <w:rsid w:val="003F5211"/>
    <w:rsid w:val="00407CD2"/>
    <w:rsid w:val="00412E57"/>
    <w:rsid w:val="00417C92"/>
    <w:rsid w:val="004228EB"/>
    <w:rsid w:val="00422ADE"/>
    <w:rsid w:val="00423928"/>
    <w:rsid w:val="004247BD"/>
    <w:rsid w:val="004255F5"/>
    <w:rsid w:val="0042726D"/>
    <w:rsid w:val="00427F88"/>
    <w:rsid w:val="0043173F"/>
    <w:rsid w:val="00436591"/>
    <w:rsid w:val="00440692"/>
    <w:rsid w:val="00443778"/>
    <w:rsid w:val="0044597A"/>
    <w:rsid w:val="0044657D"/>
    <w:rsid w:val="0045134C"/>
    <w:rsid w:val="00451F12"/>
    <w:rsid w:val="004648DD"/>
    <w:rsid w:val="0046609D"/>
    <w:rsid w:val="00481690"/>
    <w:rsid w:val="00482701"/>
    <w:rsid w:val="004831F5"/>
    <w:rsid w:val="00484FCF"/>
    <w:rsid w:val="00493832"/>
    <w:rsid w:val="004B775D"/>
    <w:rsid w:val="004B79CE"/>
    <w:rsid w:val="004C1147"/>
    <w:rsid w:val="004C219F"/>
    <w:rsid w:val="004C281A"/>
    <w:rsid w:val="004C4B66"/>
    <w:rsid w:val="004C5301"/>
    <w:rsid w:val="004C7841"/>
    <w:rsid w:val="004D1CCB"/>
    <w:rsid w:val="004D394F"/>
    <w:rsid w:val="004D3C91"/>
    <w:rsid w:val="004D4BD3"/>
    <w:rsid w:val="004D7CA6"/>
    <w:rsid w:val="004E1214"/>
    <w:rsid w:val="004E31D1"/>
    <w:rsid w:val="004E457E"/>
    <w:rsid w:val="004E5817"/>
    <w:rsid w:val="004E5AF0"/>
    <w:rsid w:val="004F234F"/>
    <w:rsid w:val="004F3476"/>
    <w:rsid w:val="004F4E0D"/>
    <w:rsid w:val="004F7265"/>
    <w:rsid w:val="004F75A2"/>
    <w:rsid w:val="0050018B"/>
    <w:rsid w:val="00506B32"/>
    <w:rsid w:val="005146E3"/>
    <w:rsid w:val="00516EBA"/>
    <w:rsid w:val="00523C1C"/>
    <w:rsid w:val="00524269"/>
    <w:rsid w:val="005251BA"/>
    <w:rsid w:val="00527650"/>
    <w:rsid w:val="00530005"/>
    <w:rsid w:val="0053278F"/>
    <w:rsid w:val="005425B2"/>
    <w:rsid w:val="0054463E"/>
    <w:rsid w:val="005466CC"/>
    <w:rsid w:val="00550B0F"/>
    <w:rsid w:val="00554726"/>
    <w:rsid w:val="00554B9C"/>
    <w:rsid w:val="00555F71"/>
    <w:rsid w:val="00561C1F"/>
    <w:rsid w:val="00583937"/>
    <w:rsid w:val="0058435A"/>
    <w:rsid w:val="0059135F"/>
    <w:rsid w:val="00591671"/>
    <w:rsid w:val="0059291E"/>
    <w:rsid w:val="00593B2C"/>
    <w:rsid w:val="0059402D"/>
    <w:rsid w:val="00596704"/>
    <w:rsid w:val="00596A67"/>
    <w:rsid w:val="005976D5"/>
    <w:rsid w:val="005A037A"/>
    <w:rsid w:val="005A1B1C"/>
    <w:rsid w:val="005A441F"/>
    <w:rsid w:val="005A49E4"/>
    <w:rsid w:val="005A4A09"/>
    <w:rsid w:val="005A6757"/>
    <w:rsid w:val="005A78AD"/>
    <w:rsid w:val="005B06DA"/>
    <w:rsid w:val="005B0EF4"/>
    <w:rsid w:val="005B27FE"/>
    <w:rsid w:val="005B375F"/>
    <w:rsid w:val="005B3D15"/>
    <w:rsid w:val="005C0768"/>
    <w:rsid w:val="005C1448"/>
    <w:rsid w:val="005C1475"/>
    <w:rsid w:val="005C3CC6"/>
    <w:rsid w:val="005C5EDD"/>
    <w:rsid w:val="005C770B"/>
    <w:rsid w:val="005D06A3"/>
    <w:rsid w:val="005D5735"/>
    <w:rsid w:val="005E088C"/>
    <w:rsid w:val="005E2354"/>
    <w:rsid w:val="005E4410"/>
    <w:rsid w:val="005E51B1"/>
    <w:rsid w:val="005E6839"/>
    <w:rsid w:val="005F745D"/>
    <w:rsid w:val="005F74CE"/>
    <w:rsid w:val="006013A2"/>
    <w:rsid w:val="00603FAF"/>
    <w:rsid w:val="00604A9E"/>
    <w:rsid w:val="00605AD4"/>
    <w:rsid w:val="00610604"/>
    <w:rsid w:val="00623E3F"/>
    <w:rsid w:val="006240E7"/>
    <w:rsid w:val="00624EA5"/>
    <w:rsid w:val="00625162"/>
    <w:rsid w:val="006260D1"/>
    <w:rsid w:val="00640645"/>
    <w:rsid w:val="006459A7"/>
    <w:rsid w:val="00646F53"/>
    <w:rsid w:val="006611D5"/>
    <w:rsid w:val="006612F0"/>
    <w:rsid w:val="006641EE"/>
    <w:rsid w:val="00664B2B"/>
    <w:rsid w:val="006657D7"/>
    <w:rsid w:val="00666494"/>
    <w:rsid w:val="00670ACD"/>
    <w:rsid w:val="00672C32"/>
    <w:rsid w:val="00673FBB"/>
    <w:rsid w:val="0067732F"/>
    <w:rsid w:val="00682A27"/>
    <w:rsid w:val="00684223"/>
    <w:rsid w:val="00687E32"/>
    <w:rsid w:val="00697134"/>
    <w:rsid w:val="006A4A2A"/>
    <w:rsid w:val="006A5405"/>
    <w:rsid w:val="006A5EDC"/>
    <w:rsid w:val="006A61C0"/>
    <w:rsid w:val="006B1BA8"/>
    <w:rsid w:val="006B2036"/>
    <w:rsid w:val="006B7E95"/>
    <w:rsid w:val="006C0F18"/>
    <w:rsid w:val="006C3C3C"/>
    <w:rsid w:val="006C3F4B"/>
    <w:rsid w:val="006D1E0B"/>
    <w:rsid w:val="006D567D"/>
    <w:rsid w:val="006E2E75"/>
    <w:rsid w:val="006E34E8"/>
    <w:rsid w:val="006E3621"/>
    <w:rsid w:val="006E5B7C"/>
    <w:rsid w:val="007025A6"/>
    <w:rsid w:val="00710CAA"/>
    <w:rsid w:val="00714353"/>
    <w:rsid w:val="0071595D"/>
    <w:rsid w:val="00721239"/>
    <w:rsid w:val="00726790"/>
    <w:rsid w:val="007318D8"/>
    <w:rsid w:val="00735A37"/>
    <w:rsid w:val="00750DD2"/>
    <w:rsid w:val="00753465"/>
    <w:rsid w:val="00755562"/>
    <w:rsid w:val="00761492"/>
    <w:rsid w:val="007640B2"/>
    <w:rsid w:val="007645E9"/>
    <w:rsid w:val="00764992"/>
    <w:rsid w:val="00767D1C"/>
    <w:rsid w:val="007746F6"/>
    <w:rsid w:val="0077641F"/>
    <w:rsid w:val="007768BD"/>
    <w:rsid w:val="00782D09"/>
    <w:rsid w:val="00786A01"/>
    <w:rsid w:val="007917B2"/>
    <w:rsid w:val="00797ECF"/>
    <w:rsid w:val="007A0B75"/>
    <w:rsid w:val="007A1E41"/>
    <w:rsid w:val="007A3523"/>
    <w:rsid w:val="007A758A"/>
    <w:rsid w:val="007B099D"/>
    <w:rsid w:val="007B0F81"/>
    <w:rsid w:val="007B1535"/>
    <w:rsid w:val="007B5782"/>
    <w:rsid w:val="007C1FA9"/>
    <w:rsid w:val="007C2E3F"/>
    <w:rsid w:val="007C4227"/>
    <w:rsid w:val="007C46E9"/>
    <w:rsid w:val="007C767F"/>
    <w:rsid w:val="007D1297"/>
    <w:rsid w:val="007E0422"/>
    <w:rsid w:val="007E500A"/>
    <w:rsid w:val="007E52FB"/>
    <w:rsid w:val="007E5CEE"/>
    <w:rsid w:val="007F255B"/>
    <w:rsid w:val="007F2FF3"/>
    <w:rsid w:val="007F42C4"/>
    <w:rsid w:val="007F4786"/>
    <w:rsid w:val="007F6B8F"/>
    <w:rsid w:val="007F7431"/>
    <w:rsid w:val="00803E61"/>
    <w:rsid w:val="00804351"/>
    <w:rsid w:val="00807AF5"/>
    <w:rsid w:val="00810F33"/>
    <w:rsid w:val="00811309"/>
    <w:rsid w:val="00820624"/>
    <w:rsid w:val="00822B2D"/>
    <w:rsid w:val="0083326E"/>
    <w:rsid w:val="00837A6E"/>
    <w:rsid w:val="00840D63"/>
    <w:rsid w:val="00843079"/>
    <w:rsid w:val="00844583"/>
    <w:rsid w:val="00847475"/>
    <w:rsid w:val="00847961"/>
    <w:rsid w:val="008508B4"/>
    <w:rsid w:val="0085378C"/>
    <w:rsid w:val="0086190E"/>
    <w:rsid w:val="00863025"/>
    <w:rsid w:val="00870F50"/>
    <w:rsid w:val="00871793"/>
    <w:rsid w:val="00877704"/>
    <w:rsid w:val="00877E14"/>
    <w:rsid w:val="00880495"/>
    <w:rsid w:val="008908DD"/>
    <w:rsid w:val="008908E1"/>
    <w:rsid w:val="008911CF"/>
    <w:rsid w:val="00893381"/>
    <w:rsid w:val="0089438C"/>
    <w:rsid w:val="00894872"/>
    <w:rsid w:val="00894987"/>
    <w:rsid w:val="008949C9"/>
    <w:rsid w:val="008A235E"/>
    <w:rsid w:val="008A6DBA"/>
    <w:rsid w:val="008A7255"/>
    <w:rsid w:val="008A7CF6"/>
    <w:rsid w:val="008B1877"/>
    <w:rsid w:val="008B1A54"/>
    <w:rsid w:val="008C2FCC"/>
    <w:rsid w:val="008C6D5C"/>
    <w:rsid w:val="008C7052"/>
    <w:rsid w:val="008D3C01"/>
    <w:rsid w:val="008D4089"/>
    <w:rsid w:val="008D602C"/>
    <w:rsid w:val="008D65D8"/>
    <w:rsid w:val="008E1E45"/>
    <w:rsid w:val="008E6A14"/>
    <w:rsid w:val="008F02A1"/>
    <w:rsid w:val="008F1D88"/>
    <w:rsid w:val="008F2AB0"/>
    <w:rsid w:val="009025F1"/>
    <w:rsid w:val="009047FE"/>
    <w:rsid w:val="009057F7"/>
    <w:rsid w:val="00906421"/>
    <w:rsid w:val="009064FF"/>
    <w:rsid w:val="0091155F"/>
    <w:rsid w:val="0091506B"/>
    <w:rsid w:val="0092143B"/>
    <w:rsid w:val="00923054"/>
    <w:rsid w:val="009237B2"/>
    <w:rsid w:val="00924C5D"/>
    <w:rsid w:val="00924CA6"/>
    <w:rsid w:val="00933753"/>
    <w:rsid w:val="00940DD2"/>
    <w:rsid w:val="009426EC"/>
    <w:rsid w:val="0094281C"/>
    <w:rsid w:val="00946BC5"/>
    <w:rsid w:val="00954EB2"/>
    <w:rsid w:val="00965A0B"/>
    <w:rsid w:val="00965DA9"/>
    <w:rsid w:val="00967DAE"/>
    <w:rsid w:val="00971153"/>
    <w:rsid w:val="00975094"/>
    <w:rsid w:val="00981088"/>
    <w:rsid w:val="00982B1D"/>
    <w:rsid w:val="009854BF"/>
    <w:rsid w:val="00996E2D"/>
    <w:rsid w:val="00997812"/>
    <w:rsid w:val="009A228A"/>
    <w:rsid w:val="009A3BD3"/>
    <w:rsid w:val="009A5226"/>
    <w:rsid w:val="009B218B"/>
    <w:rsid w:val="009B4EBE"/>
    <w:rsid w:val="009B71AF"/>
    <w:rsid w:val="009C18E3"/>
    <w:rsid w:val="009C23D3"/>
    <w:rsid w:val="009C6A2A"/>
    <w:rsid w:val="009D51AA"/>
    <w:rsid w:val="009D7134"/>
    <w:rsid w:val="009E3628"/>
    <w:rsid w:val="009E500E"/>
    <w:rsid w:val="009E7342"/>
    <w:rsid w:val="009F24DF"/>
    <w:rsid w:val="009F30F7"/>
    <w:rsid w:val="009F6B2A"/>
    <w:rsid w:val="009F755E"/>
    <w:rsid w:val="00A045CA"/>
    <w:rsid w:val="00A11167"/>
    <w:rsid w:val="00A134B7"/>
    <w:rsid w:val="00A14166"/>
    <w:rsid w:val="00A228DC"/>
    <w:rsid w:val="00A30381"/>
    <w:rsid w:val="00A35B3B"/>
    <w:rsid w:val="00A37C82"/>
    <w:rsid w:val="00A42701"/>
    <w:rsid w:val="00A435D1"/>
    <w:rsid w:val="00A46BB1"/>
    <w:rsid w:val="00A47398"/>
    <w:rsid w:val="00A5147D"/>
    <w:rsid w:val="00A52315"/>
    <w:rsid w:val="00A53975"/>
    <w:rsid w:val="00A53D8B"/>
    <w:rsid w:val="00A54D10"/>
    <w:rsid w:val="00A54F70"/>
    <w:rsid w:val="00A55784"/>
    <w:rsid w:val="00A62799"/>
    <w:rsid w:val="00A6309F"/>
    <w:rsid w:val="00A64FD8"/>
    <w:rsid w:val="00A6710B"/>
    <w:rsid w:val="00A70469"/>
    <w:rsid w:val="00A716D6"/>
    <w:rsid w:val="00A72D1E"/>
    <w:rsid w:val="00A7526E"/>
    <w:rsid w:val="00A77175"/>
    <w:rsid w:val="00A82FB9"/>
    <w:rsid w:val="00A8440B"/>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1"/>
    <w:rsid w:val="00AD0DEF"/>
    <w:rsid w:val="00AD1107"/>
    <w:rsid w:val="00AD414D"/>
    <w:rsid w:val="00AD4D71"/>
    <w:rsid w:val="00AD4F66"/>
    <w:rsid w:val="00AE020D"/>
    <w:rsid w:val="00AE172A"/>
    <w:rsid w:val="00AE28AD"/>
    <w:rsid w:val="00AE73E4"/>
    <w:rsid w:val="00AF293F"/>
    <w:rsid w:val="00AF37D5"/>
    <w:rsid w:val="00AF47BF"/>
    <w:rsid w:val="00AF4C7C"/>
    <w:rsid w:val="00AF5455"/>
    <w:rsid w:val="00AF737A"/>
    <w:rsid w:val="00B00697"/>
    <w:rsid w:val="00B0298E"/>
    <w:rsid w:val="00B029C2"/>
    <w:rsid w:val="00B02E80"/>
    <w:rsid w:val="00B03C5F"/>
    <w:rsid w:val="00B06089"/>
    <w:rsid w:val="00B167EC"/>
    <w:rsid w:val="00B167F9"/>
    <w:rsid w:val="00B26E27"/>
    <w:rsid w:val="00B34288"/>
    <w:rsid w:val="00B3428E"/>
    <w:rsid w:val="00B351ED"/>
    <w:rsid w:val="00B3603B"/>
    <w:rsid w:val="00B360A7"/>
    <w:rsid w:val="00B36274"/>
    <w:rsid w:val="00B407A3"/>
    <w:rsid w:val="00B4608E"/>
    <w:rsid w:val="00B502F7"/>
    <w:rsid w:val="00B50C46"/>
    <w:rsid w:val="00B516E4"/>
    <w:rsid w:val="00B542E1"/>
    <w:rsid w:val="00B641B5"/>
    <w:rsid w:val="00B65F1E"/>
    <w:rsid w:val="00B70125"/>
    <w:rsid w:val="00B72B3C"/>
    <w:rsid w:val="00B733D0"/>
    <w:rsid w:val="00B73605"/>
    <w:rsid w:val="00B73BB1"/>
    <w:rsid w:val="00B76471"/>
    <w:rsid w:val="00B80F77"/>
    <w:rsid w:val="00B85652"/>
    <w:rsid w:val="00BA1FF5"/>
    <w:rsid w:val="00BA2972"/>
    <w:rsid w:val="00BA741B"/>
    <w:rsid w:val="00BD08AC"/>
    <w:rsid w:val="00BD29DA"/>
    <w:rsid w:val="00BD4DB5"/>
    <w:rsid w:val="00BE28B6"/>
    <w:rsid w:val="00BE56C6"/>
    <w:rsid w:val="00BF101F"/>
    <w:rsid w:val="00BF3704"/>
    <w:rsid w:val="00C032FD"/>
    <w:rsid w:val="00C0691B"/>
    <w:rsid w:val="00C0776C"/>
    <w:rsid w:val="00C14B74"/>
    <w:rsid w:val="00C169D5"/>
    <w:rsid w:val="00C16BF6"/>
    <w:rsid w:val="00C2168C"/>
    <w:rsid w:val="00C3317F"/>
    <w:rsid w:val="00C3419A"/>
    <w:rsid w:val="00C34B08"/>
    <w:rsid w:val="00C34BF2"/>
    <w:rsid w:val="00C35EDE"/>
    <w:rsid w:val="00C466AF"/>
    <w:rsid w:val="00C51633"/>
    <w:rsid w:val="00C5562A"/>
    <w:rsid w:val="00C56707"/>
    <w:rsid w:val="00C61478"/>
    <w:rsid w:val="00C6333C"/>
    <w:rsid w:val="00C6488D"/>
    <w:rsid w:val="00C66A78"/>
    <w:rsid w:val="00C67FD6"/>
    <w:rsid w:val="00C73CA5"/>
    <w:rsid w:val="00C753E2"/>
    <w:rsid w:val="00C76608"/>
    <w:rsid w:val="00C87388"/>
    <w:rsid w:val="00C91F3E"/>
    <w:rsid w:val="00C92363"/>
    <w:rsid w:val="00C93FFA"/>
    <w:rsid w:val="00C94285"/>
    <w:rsid w:val="00C9572A"/>
    <w:rsid w:val="00C96DFB"/>
    <w:rsid w:val="00C97CD9"/>
    <w:rsid w:val="00CA16DF"/>
    <w:rsid w:val="00CA3F78"/>
    <w:rsid w:val="00CA4EEC"/>
    <w:rsid w:val="00CA6A4C"/>
    <w:rsid w:val="00CB1E09"/>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9E2"/>
    <w:rsid w:val="00CE227C"/>
    <w:rsid w:val="00CE42B0"/>
    <w:rsid w:val="00CE56C3"/>
    <w:rsid w:val="00CE57DF"/>
    <w:rsid w:val="00CE74B6"/>
    <w:rsid w:val="00CF0CFB"/>
    <w:rsid w:val="00CF3D35"/>
    <w:rsid w:val="00CF6E30"/>
    <w:rsid w:val="00D01D60"/>
    <w:rsid w:val="00D034BD"/>
    <w:rsid w:val="00D05084"/>
    <w:rsid w:val="00D10578"/>
    <w:rsid w:val="00D14A17"/>
    <w:rsid w:val="00D20AEF"/>
    <w:rsid w:val="00D23D5D"/>
    <w:rsid w:val="00D32BD4"/>
    <w:rsid w:val="00D345BE"/>
    <w:rsid w:val="00D35263"/>
    <w:rsid w:val="00D36068"/>
    <w:rsid w:val="00D4369C"/>
    <w:rsid w:val="00D464A4"/>
    <w:rsid w:val="00D46E21"/>
    <w:rsid w:val="00D46FBF"/>
    <w:rsid w:val="00D50648"/>
    <w:rsid w:val="00D56323"/>
    <w:rsid w:val="00D72AAD"/>
    <w:rsid w:val="00D85B16"/>
    <w:rsid w:val="00D8631C"/>
    <w:rsid w:val="00D917F0"/>
    <w:rsid w:val="00D918B5"/>
    <w:rsid w:val="00D9232C"/>
    <w:rsid w:val="00D95450"/>
    <w:rsid w:val="00D9782C"/>
    <w:rsid w:val="00DA12A6"/>
    <w:rsid w:val="00DA1356"/>
    <w:rsid w:val="00DA41BC"/>
    <w:rsid w:val="00DA6476"/>
    <w:rsid w:val="00DA65AA"/>
    <w:rsid w:val="00DB1774"/>
    <w:rsid w:val="00DB43B6"/>
    <w:rsid w:val="00DB4CE6"/>
    <w:rsid w:val="00DB7B02"/>
    <w:rsid w:val="00DC4774"/>
    <w:rsid w:val="00DC4D24"/>
    <w:rsid w:val="00DD1A07"/>
    <w:rsid w:val="00DD1E44"/>
    <w:rsid w:val="00DD2DE8"/>
    <w:rsid w:val="00DD5148"/>
    <w:rsid w:val="00DD5872"/>
    <w:rsid w:val="00DD5CD8"/>
    <w:rsid w:val="00DF02FC"/>
    <w:rsid w:val="00DF325E"/>
    <w:rsid w:val="00E001C7"/>
    <w:rsid w:val="00E017D9"/>
    <w:rsid w:val="00E039C9"/>
    <w:rsid w:val="00E04FC2"/>
    <w:rsid w:val="00E0550F"/>
    <w:rsid w:val="00E1189B"/>
    <w:rsid w:val="00E12BA2"/>
    <w:rsid w:val="00E1365C"/>
    <w:rsid w:val="00E20A40"/>
    <w:rsid w:val="00E22272"/>
    <w:rsid w:val="00E2625D"/>
    <w:rsid w:val="00E2655F"/>
    <w:rsid w:val="00E36300"/>
    <w:rsid w:val="00E36F45"/>
    <w:rsid w:val="00E4428F"/>
    <w:rsid w:val="00E44570"/>
    <w:rsid w:val="00E4642D"/>
    <w:rsid w:val="00E523F5"/>
    <w:rsid w:val="00E53F44"/>
    <w:rsid w:val="00E5486B"/>
    <w:rsid w:val="00E57313"/>
    <w:rsid w:val="00E61DFE"/>
    <w:rsid w:val="00E62FF5"/>
    <w:rsid w:val="00E72E90"/>
    <w:rsid w:val="00E7707C"/>
    <w:rsid w:val="00E83E6F"/>
    <w:rsid w:val="00E844E2"/>
    <w:rsid w:val="00E87799"/>
    <w:rsid w:val="00E96B6A"/>
    <w:rsid w:val="00E97900"/>
    <w:rsid w:val="00EA224F"/>
    <w:rsid w:val="00EB0B6F"/>
    <w:rsid w:val="00EB4AA6"/>
    <w:rsid w:val="00EB715B"/>
    <w:rsid w:val="00EC0A5B"/>
    <w:rsid w:val="00EC2156"/>
    <w:rsid w:val="00EC2BAB"/>
    <w:rsid w:val="00EC3636"/>
    <w:rsid w:val="00EC4D46"/>
    <w:rsid w:val="00EC6514"/>
    <w:rsid w:val="00ED0AD3"/>
    <w:rsid w:val="00ED301A"/>
    <w:rsid w:val="00ED756E"/>
    <w:rsid w:val="00EE43F4"/>
    <w:rsid w:val="00EE6FD5"/>
    <w:rsid w:val="00EE722C"/>
    <w:rsid w:val="00EE7668"/>
    <w:rsid w:val="00EF142E"/>
    <w:rsid w:val="00EF1A94"/>
    <w:rsid w:val="00EF3AFD"/>
    <w:rsid w:val="00F01727"/>
    <w:rsid w:val="00F07DB2"/>
    <w:rsid w:val="00F15192"/>
    <w:rsid w:val="00F21495"/>
    <w:rsid w:val="00F21BFB"/>
    <w:rsid w:val="00F24F4B"/>
    <w:rsid w:val="00F30C99"/>
    <w:rsid w:val="00F413EE"/>
    <w:rsid w:val="00F43981"/>
    <w:rsid w:val="00F468CD"/>
    <w:rsid w:val="00F50432"/>
    <w:rsid w:val="00F5101F"/>
    <w:rsid w:val="00F51385"/>
    <w:rsid w:val="00F555B4"/>
    <w:rsid w:val="00F555BD"/>
    <w:rsid w:val="00F5718B"/>
    <w:rsid w:val="00F62B51"/>
    <w:rsid w:val="00F639F0"/>
    <w:rsid w:val="00F63C81"/>
    <w:rsid w:val="00F6452D"/>
    <w:rsid w:val="00F70996"/>
    <w:rsid w:val="00F70A2C"/>
    <w:rsid w:val="00F77C38"/>
    <w:rsid w:val="00F82CDE"/>
    <w:rsid w:val="00F843A4"/>
    <w:rsid w:val="00F84D03"/>
    <w:rsid w:val="00F862FF"/>
    <w:rsid w:val="00F872F1"/>
    <w:rsid w:val="00F9450D"/>
    <w:rsid w:val="00FA7CF5"/>
    <w:rsid w:val="00FA7FD2"/>
    <w:rsid w:val="00FB064C"/>
    <w:rsid w:val="00FB0BDE"/>
    <w:rsid w:val="00FB1586"/>
    <w:rsid w:val="00FB23E5"/>
    <w:rsid w:val="00FC1EB0"/>
    <w:rsid w:val="00FD4BBA"/>
    <w:rsid w:val="00FD5646"/>
    <w:rsid w:val="00FE03AD"/>
    <w:rsid w:val="00FE4A5B"/>
    <w:rsid w:val="00FE563C"/>
    <w:rsid w:val="00FF5A4B"/>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861AA"/>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A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paragraph" w:customStyle="1" w:styleId="Default">
    <w:name w:val="Default"/>
    <w:rsid w:val="00E44570"/>
    <w:pPr>
      <w:autoSpaceDE w:val="0"/>
      <w:autoSpaceDN w:val="0"/>
      <w:adjustRightInd w:val="0"/>
    </w:pPr>
    <w:rPr>
      <w:rFonts w:ascii="Calibri" w:hAnsi="Calibri" w:cs="Calibri"/>
      <w:color w:val="000000"/>
      <w:sz w:val="24"/>
      <w:szCs w:val="24"/>
    </w:rPr>
  </w:style>
  <w:style w:type="paragraph" w:styleId="Header">
    <w:name w:val="header"/>
    <w:basedOn w:val="Normal"/>
    <w:link w:val="HeaderChar"/>
    <w:unhideWhenUsed/>
    <w:rsid w:val="00AD4F66"/>
    <w:pPr>
      <w:tabs>
        <w:tab w:val="center" w:pos="4680"/>
        <w:tab w:val="right" w:pos="9360"/>
      </w:tabs>
    </w:pPr>
  </w:style>
  <w:style w:type="character" w:customStyle="1" w:styleId="HeaderChar">
    <w:name w:val="Header Char"/>
    <w:basedOn w:val="DefaultParagraphFont"/>
    <w:link w:val="Header"/>
    <w:rsid w:val="00AD4F66"/>
    <w:rPr>
      <w:sz w:val="24"/>
      <w:szCs w:val="24"/>
    </w:rPr>
  </w:style>
  <w:style w:type="paragraph" w:styleId="Footer">
    <w:name w:val="footer"/>
    <w:basedOn w:val="Normal"/>
    <w:link w:val="FooterChar"/>
    <w:unhideWhenUsed/>
    <w:rsid w:val="00AD4F66"/>
    <w:pPr>
      <w:tabs>
        <w:tab w:val="center" w:pos="4680"/>
        <w:tab w:val="right" w:pos="9360"/>
      </w:tabs>
    </w:pPr>
  </w:style>
  <w:style w:type="character" w:customStyle="1" w:styleId="FooterChar">
    <w:name w:val="Footer Char"/>
    <w:basedOn w:val="DefaultParagraphFont"/>
    <w:link w:val="Footer"/>
    <w:rsid w:val="00AD4F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584805653">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848250134">
      <w:bodyDiv w:val="1"/>
      <w:marLeft w:val="0"/>
      <w:marRight w:val="0"/>
      <w:marTop w:val="0"/>
      <w:marBottom w:val="0"/>
      <w:divBdr>
        <w:top w:val="none" w:sz="0" w:space="0" w:color="auto"/>
        <w:left w:val="none" w:sz="0" w:space="0" w:color="auto"/>
        <w:bottom w:val="none" w:sz="0" w:space="0" w:color="auto"/>
        <w:right w:val="none" w:sz="0" w:space="0" w:color="auto"/>
      </w:divBdr>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 w:id="199498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cs.org/events/conferences/22i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5CB1D-7223-444D-8D19-0D834FBA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3183</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Gile, Tom (BWSR)</cp:lastModifiedBy>
  <cp:revision>3</cp:revision>
  <cp:lastPrinted>2016-07-08T20:38:00Z</cp:lastPrinted>
  <dcterms:created xsi:type="dcterms:W3CDTF">2022-08-04T13:46:00Z</dcterms:created>
  <dcterms:modified xsi:type="dcterms:W3CDTF">2022-08-04T17:47:00Z</dcterms:modified>
</cp:coreProperties>
</file>