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9A" w:rsidRDefault="00E2279A">
      <w:pPr>
        <w:pStyle w:val="Title"/>
      </w:pPr>
      <w:bookmarkStart w:id="0" w:name="_GoBack"/>
      <w:bookmarkEnd w:id="0"/>
      <w:r>
        <w:t>Ditch Management Checklist (Improvement)</w:t>
      </w:r>
    </w:p>
    <w:p w:rsidR="00E2279A" w:rsidRDefault="00E2279A">
      <w:pPr>
        <w:pStyle w:val="Subtitle"/>
      </w:pPr>
      <w:r>
        <w:t xml:space="preserve">RE:  </w:t>
      </w:r>
      <w:smartTag w:uri="urn:schemas-microsoft-com:office:smarttags" w:element="State">
        <w:smartTag w:uri="urn:schemas-microsoft-com:office:smarttags" w:element="place">
          <w:r>
            <w:t>Minn.</w:t>
          </w:r>
        </w:smartTag>
      </w:smartTag>
      <w:r>
        <w:t xml:space="preserve"> Stat. § 103E</w:t>
      </w:r>
    </w:p>
    <w:p w:rsidR="00E2279A" w:rsidRDefault="00E2279A">
      <w:pPr>
        <w:jc w:val="center"/>
        <w:rPr>
          <w:b/>
        </w:rPr>
      </w:pPr>
    </w:p>
    <w:p w:rsidR="00E2279A" w:rsidRDefault="00E2279A">
      <w:pPr>
        <w:rPr>
          <w:b/>
        </w:rPr>
      </w:pPr>
    </w:p>
    <w:p w:rsidR="00E2279A" w:rsidRDefault="00E2279A">
      <w:pPr>
        <w:rPr>
          <w:b/>
        </w:rPr>
      </w:pPr>
    </w:p>
    <w:p w:rsidR="00E2279A" w:rsidRDefault="00E2279A">
      <w:pPr>
        <w:rPr>
          <w:b/>
        </w:rPr>
      </w:pP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  <w:t>___________________________________</w:t>
      </w:r>
    </w:p>
    <w:p w:rsidR="00E2279A" w:rsidRDefault="00E2279A">
      <w:pPr>
        <w:rPr>
          <w:b/>
        </w:rPr>
      </w:pPr>
      <w:r>
        <w:rPr>
          <w:b/>
        </w:rPr>
        <w:t xml:space="preserve">       Ditch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Commissioner’s District</w:t>
      </w:r>
    </w:p>
    <w:p w:rsidR="00E2279A" w:rsidRDefault="00E2279A">
      <w:pPr>
        <w:jc w:val="center"/>
        <w:rPr>
          <w:b/>
        </w:rPr>
      </w:pPr>
    </w:p>
    <w:p w:rsidR="00E2279A" w:rsidRDefault="00E2279A">
      <w:r>
        <w:t>___________   Petition and bond received from landowners for improvement________________________________</w:t>
      </w:r>
    </w:p>
    <w:p w:rsidR="00E2279A" w:rsidRDefault="00E2279A">
      <w:r>
        <w:tab/>
        <w:t xml:space="preserve">           </w:t>
      </w:r>
      <w:r>
        <w:rPr>
          <w:i/>
        </w:rPr>
        <w:t>103E.202 – 103E.235</w:t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16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</w:t>
      </w:r>
    </w:p>
    <w:p w:rsidR="00E2279A" w:rsidRDefault="00E2279A" w:rsidP="006A1A88">
      <w:pPr>
        <w:rPr>
          <w:i/>
        </w:rPr>
      </w:pPr>
      <w:r>
        <w:t>___________   Petition and bond fwd’d to County Attorney for review (</w:t>
      </w:r>
      <w:r w:rsidR="006A1A88">
        <w:t xml:space="preserve">The county attorney must review the petition and bond  </w:t>
      </w:r>
      <w:r w:rsidR="006A1A88">
        <w:tab/>
        <w:t xml:space="preserve">           within 30 days after it is filed</w:t>
      </w:r>
      <w:r>
        <w:t>)</w:t>
      </w:r>
      <w:r>
        <w:tab/>
      </w:r>
      <w:r>
        <w:rPr>
          <w:i/>
        </w:rPr>
        <w:t>103E.238</w:t>
      </w:r>
    </w:p>
    <w:p w:rsidR="006A1A88" w:rsidRDefault="006A1A88" w:rsidP="006A1A88">
      <w:pPr>
        <w:rPr>
          <w:i/>
        </w:rPr>
      </w:pPr>
    </w:p>
    <w:p w:rsidR="006A1A88" w:rsidRDefault="006A1A88" w:rsidP="006A1A88">
      <w:r>
        <w:t>___________   Petition and bond returned to Land Records, if adequate; if inadequate, it is returned to petitioners by the County</w:t>
      </w:r>
    </w:p>
    <w:p w:rsidR="006A1A88" w:rsidRDefault="006A1A88" w:rsidP="006A1A88">
      <w:pPr>
        <w:rPr>
          <w:i/>
        </w:rPr>
      </w:pPr>
      <w:r>
        <w:t xml:space="preserve">                         Attorney with a description of the deficiencies</w:t>
      </w:r>
      <w:r>
        <w:tab/>
      </w:r>
      <w:r>
        <w:tab/>
      </w:r>
      <w:r>
        <w:rPr>
          <w:i/>
        </w:rPr>
        <w:t>103E.238</w:t>
      </w:r>
    </w:p>
    <w:p w:rsidR="006A1A88" w:rsidRDefault="006A1A88" w:rsidP="006A1A88">
      <w:pPr>
        <w:rPr>
          <w:i/>
        </w:rPr>
      </w:pPr>
    </w:p>
    <w:p w:rsidR="006A1A88" w:rsidRDefault="006A1A88" w:rsidP="006A1A88">
      <w:r>
        <w:t xml:space="preserve">___________   Schedule the board appearance w/Bob to present petition to Board.  (The auditor shall present the petition to the </w:t>
      </w:r>
      <w:r>
        <w:tab/>
        <w:t xml:space="preserve">            board at its next meeting)   103E.215</w:t>
      </w:r>
    </w:p>
    <w:p w:rsidR="00E2279A" w:rsidRDefault="00E2279A"/>
    <w:p w:rsidR="00E2279A" w:rsidRDefault="00E2279A">
      <w:r>
        <w:t>___________   Notify County Commissioner of the petition and the upcoming discussion</w:t>
      </w:r>
    </w:p>
    <w:p w:rsidR="00E2279A" w:rsidRDefault="00E2279A"/>
    <w:p w:rsidR="00E2279A" w:rsidRDefault="00E2279A">
      <w:r>
        <w:t xml:space="preserve">___________   Board appoints engineer (within 30 days after receiving the </w:t>
      </w:r>
    </w:p>
    <w:p w:rsidR="00E2279A" w:rsidRDefault="00E2279A">
      <w:pPr>
        <w:rPr>
          <w:i/>
        </w:rPr>
      </w:pPr>
      <w:r>
        <w:t xml:space="preserve">                         petition</w:t>
      </w:r>
      <w:r w:rsidR="000139AA">
        <w:t>) _</w:t>
      </w:r>
      <w:r>
        <w:t>___________________________</w:t>
      </w:r>
      <w:r>
        <w:tab/>
      </w:r>
      <w:r>
        <w:rPr>
          <w:i/>
        </w:rPr>
        <w:t>103E.241</w:t>
      </w:r>
    </w:p>
    <w:p w:rsidR="00E2279A" w:rsidRDefault="00E2279A">
      <w:pPr>
        <w:rPr>
          <w:i/>
        </w:rPr>
      </w:pPr>
    </w:p>
    <w:p w:rsidR="00E2279A" w:rsidRDefault="00E2279A">
      <w:pPr>
        <w:rPr>
          <w:i/>
        </w:rPr>
      </w:pPr>
      <w:r>
        <w:rPr>
          <w:i/>
        </w:rPr>
        <w:t xml:space="preserve">___________  </w:t>
      </w:r>
      <w:r>
        <w:t xml:space="preserve">  Bond and Oath received from the engineer.  </w:t>
      </w:r>
      <w:r>
        <w:rPr>
          <w:i/>
        </w:rPr>
        <w:t>103E.241</w:t>
      </w:r>
    </w:p>
    <w:p w:rsidR="00E2279A" w:rsidRDefault="00E2279A"/>
    <w:p w:rsidR="00E2279A" w:rsidRDefault="00E2279A">
      <w:r>
        <w:t>___________   Following survey of the proposed drainage project, engineer files preliminary report w/Land Records</w:t>
      </w:r>
    </w:p>
    <w:p w:rsidR="00E2279A" w:rsidRDefault="00E2279A">
      <w:pPr>
        <w:rPr>
          <w:i/>
        </w:rPr>
      </w:pPr>
      <w:r>
        <w:t xml:space="preserve">                         and copies the DNR</w:t>
      </w:r>
      <w:r>
        <w:tab/>
      </w:r>
      <w:r>
        <w:tab/>
      </w:r>
      <w:r>
        <w:rPr>
          <w:i/>
        </w:rPr>
        <w:t>103E.251</w:t>
      </w:r>
    </w:p>
    <w:p w:rsidR="00E2279A" w:rsidRDefault="00E2279A"/>
    <w:p w:rsidR="00E2279A" w:rsidRDefault="00E2279A">
      <w:r>
        <w:t xml:space="preserve">___________   Schedule preliminary hearing no more than 30 days after the date of the order (include enough time      </w:t>
      </w:r>
    </w:p>
    <w:p w:rsidR="00E2279A" w:rsidRDefault="00E2279A">
      <w:pPr>
        <w:rPr>
          <w:i/>
        </w:rPr>
      </w:pPr>
      <w:r>
        <w:t xml:space="preserve">                         for mailings—to be mailed at least 10 days before the hearing)</w:t>
      </w:r>
      <w:r>
        <w:tab/>
      </w:r>
      <w:r>
        <w:rPr>
          <w:i/>
        </w:rPr>
        <w:t>103E.261</w:t>
      </w:r>
    </w:p>
    <w:p w:rsidR="00E2279A" w:rsidRDefault="00E2279A">
      <w:pPr>
        <w:rPr>
          <w:i/>
        </w:rPr>
      </w:pPr>
    </w:p>
    <w:p w:rsidR="00E2279A" w:rsidRDefault="00E2279A">
      <w:pPr>
        <w:ind w:left="2160" w:hanging="2160"/>
      </w:pPr>
      <w:r>
        <w:t>___________   Mail notice of preliminary hearing to landowners affected by the drainage project (including</w:t>
      </w:r>
    </w:p>
    <w:p w:rsidR="00E2279A" w:rsidRDefault="00E2279A">
      <w:pPr>
        <w:ind w:left="2160" w:hanging="2160"/>
        <w:rPr>
          <w:i/>
        </w:rPr>
      </w:pPr>
      <w:r>
        <w:t xml:space="preserve">                         property owners, political subdivision, etc.)</w:t>
      </w:r>
      <w:r>
        <w:tab/>
        <w:t xml:space="preserve">    </w:t>
      </w:r>
      <w:r>
        <w:tab/>
      </w:r>
      <w:r>
        <w:tab/>
      </w:r>
      <w:r>
        <w:rPr>
          <w:i/>
        </w:rPr>
        <w:t>103E.261</w:t>
      </w:r>
    </w:p>
    <w:p w:rsidR="00E2279A" w:rsidRDefault="00E2279A">
      <w:pPr>
        <w:rPr>
          <w:b/>
        </w:rPr>
      </w:pPr>
      <w:r>
        <w:tab/>
        <w:t xml:space="preserve">          </w:t>
      </w:r>
      <w:r>
        <w:rPr>
          <w:b/>
        </w:rPr>
        <w:t xml:space="preserve">If it </w:t>
      </w:r>
      <w:r w:rsidR="006A1A88">
        <w:rPr>
          <w:b/>
        </w:rPr>
        <w:t>includes a</w:t>
      </w:r>
      <w:r>
        <w:rPr>
          <w:b/>
        </w:rPr>
        <w:t xml:space="preserve"> repair, mail to all within the ditch system</w:t>
      </w:r>
    </w:p>
    <w:p w:rsidR="00E2279A" w:rsidRDefault="00E2279A">
      <w:pPr>
        <w:rPr>
          <w:b/>
        </w:rPr>
      </w:pPr>
    </w:p>
    <w:p w:rsidR="00E2279A" w:rsidRDefault="00E2279A">
      <w:pPr>
        <w:rPr>
          <w:i/>
        </w:rPr>
      </w:pPr>
      <w:r>
        <w:rPr>
          <w:b/>
        </w:rPr>
        <w:t xml:space="preserve">___________   </w:t>
      </w:r>
      <w:r>
        <w:rPr>
          <w:i/>
        </w:rPr>
        <w:t>Although not a statutory requirement, notice of preliminary hearing may be published and/or posted; consult</w:t>
      </w:r>
    </w:p>
    <w:p w:rsidR="00E2279A" w:rsidRDefault="00E2279A">
      <w:pPr>
        <w:rPr>
          <w:i/>
        </w:rPr>
      </w:pPr>
      <w:r>
        <w:rPr>
          <w:i/>
        </w:rPr>
        <w:t xml:space="preserve">                        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County</w:t>
          </w:r>
        </w:smartTag>
        <w:r>
          <w:rPr>
            <w:i/>
          </w:rPr>
          <w:t xml:space="preserve"> </w:t>
        </w:r>
        <w:smartTag w:uri="urn:schemas-microsoft-com:office:smarttags" w:element="PlaceName">
          <w:r>
            <w:rPr>
              <w:i/>
            </w:rPr>
            <w:t>Commissioner</w:t>
          </w:r>
        </w:smartTag>
      </w:smartTag>
    </w:p>
    <w:p w:rsidR="00E2279A" w:rsidRDefault="00E2279A">
      <w:pPr>
        <w:rPr>
          <w:b/>
        </w:rPr>
      </w:pPr>
    </w:p>
    <w:p w:rsidR="00E2279A" w:rsidRDefault="00E2279A">
      <w:r>
        <w:rPr>
          <w:b/>
        </w:rPr>
        <w:tab/>
        <w:t xml:space="preserve">           </w:t>
      </w:r>
      <w:r>
        <w:t>Newspaper(s</w:t>
      </w:r>
      <w:r w:rsidR="000139AA">
        <w:t>) _</w:t>
      </w:r>
      <w:r>
        <w:t>______________________________</w:t>
      </w:r>
      <w:r>
        <w:tab/>
        <w:t>Dates published_____________________________</w:t>
      </w:r>
    </w:p>
    <w:p w:rsidR="00E2279A" w:rsidRDefault="00E2279A"/>
    <w:p w:rsidR="00E2279A" w:rsidRDefault="00E2279A">
      <w:r>
        <w:t>___________   Ensure the preliminary DNR report has been received; if it hasn’t follow up with the local DNR office</w:t>
      </w:r>
    </w:p>
    <w:p w:rsidR="00E2279A" w:rsidRDefault="00E2279A"/>
    <w:p w:rsidR="00E2279A" w:rsidRDefault="00E2279A">
      <w:r>
        <w:rPr>
          <w:b/>
        </w:rPr>
        <w:t xml:space="preserve">___________   </w:t>
      </w:r>
      <w:r>
        <w:t xml:space="preserve">Prepare preliminary hearing agenda </w:t>
      </w:r>
    </w:p>
    <w:p w:rsidR="00E2279A" w:rsidRDefault="00E2279A"/>
    <w:p w:rsidR="00E2279A" w:rsidRDefault="00E2279A">
      <w:r>
        <w:t xml:space="preserve">___________   Attend preliminary hearing </w:t>
      </w:r>
    </w:p>
    <w:p w:rsidR="00E2279A" w:rsidRDefault="000139AA">
      <w:pPr>
        <w:numPr>
          <w:ilvl w:val="0"/>
          <w:numId w:val="9"/>
        </w:numPr>
        <w:tabs>
          <w:tab w:val="clear" w:pos="360"/>
          <w:tab w:val="num" w:pos="1590"/>
        </w:tabs>
        <w:ind w:left="1590"/>
        <w:rPr>
          <w:i/>
        </w:rPr>
      </w:pPr>
      <w:r>
        <w:t>Confirm</w:t>
      </w:r>
      <w:r w:rsidR="00E2279A">
        <w:t xml:space="preserve"> that all legal requirements have been met (i.e. mailing </w:t>
      </w:r>
      <w:r>
        <w:t>of notices</w:t>
      </w:r>
      <w:r w:rsidR="00E2279A">
        <w:t xml:space="preserve">, receipt of DNR advisory report—if rec’d, etc.).  If DNR report is rec’d, it must be read into the record. </w:t>
      </w:r>
      <w:r w:rsidR="00E2279A">
        <w:rPr>
          <w:i/>
        </w:rPr>
        <w:t>103E.261, subd. 2 &amp; 3</w:t>
      </w:r>
    </w:p>
    <w:p w:rsidR="00E2279A" w:rsidRDefault="00E2279A">
      <w:pPr>
        <w:numPr>
          <w:ilvl w:val="0"/>
          <w:numId w:val="9"/>
        </w:numPr>
        <w:tabs>
          <w:tab w:val="clear" w:pos="360"/>
          <w:tab w:val="num" w:pos="1590"/>
        </w:tabs>
        <w:ind w:left="1590"/>
        <w:rPr>
          <w:i/>
        </w:rPr>
      </w:pPr>
      <w:r>
        <w:rPr>
          <w:i/>
        </w:rPr>
        <w:t>Sufficiency of petition—</w:t>
      </w:r>
      <w:smartTag w:uri="urn:schemas-microsoft-com:office:smarttags" w:element="place">
        <w:smartTag w:uri="urn:schemas-microsoft-com:office:smarttags" w:element="PlaceType">
          <w:r>
            <w:rPr>
              <w:i/>
              <w:u w:val="single"/>
            </w:rPr>
            <w:t>County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Name">
          <w:r>
            <w:rPr>
              <w:i/>
              <w:u w:val="single"/>
            </w:rPr>
            <w:t>Atty</w:t>
          </w:r>
        </w:smartTag>
      </w:smartTag>
      <w:r>
        <w:rPr>
          <w:i/>
          <w:u w:val="single"/>
        </w:rPr>
        <w:t xml:space="preserve"> comments on sufficiency of petition at the prelim hearing</w:t>
      </w:r>
    </w:p>
    <w:p w:rsidR="00E2279A" w:rsidRDefault="00E2279A">
      <w:pPr>
        <w:numPr>
          <w:ilvl w:val="0"/>
          <w:numId w:val="9"/>
        </w:numPr>
        <w:tabs>
          <w:tab w:val="clear" w:pos="360"/>
          <w:tab w:val="num" w:pos="1590"/>
        </w:tabs>
        <w:ind w:left="1590"/>
        <w:rPr>
          <w:i/>
        </w:rPr>
      </w:pPr>
      <w:r>
        <w:t>Board Action:</w:t>
      </w:r>
    </w:p>
    <w:p w:rsidR="00E2279A" w:rsidRDefault="00E2279A">
      <w:pPr>
        <w:numPr>
          <w:ilvl w:val="0"/>
          <w:numId w:val="10"/>
        </w:numPr>
        <w:tabs>
          <w:tab w:val="clear" w:pos="360"/>
          <w:tab w:val="num" w:pos="1950"/>
        </w:tabs>
        <w:ind w:left="1950"/>
        <w:rPr>
          <w:i/>
        </w:rPr>
      </w:pPr>
      <w:r>
        <w:t>viewers are appointed</w:t>
      </w:r>
    </w:p>
    <w:p w:rsidR="00E2279A" w:rsidRDefault="00E2279A">
      <w:pPr>
        <w:numPr>
          <w:ilvl w:val="0"/>
          <w:numId w:val="10"/>
        </w:numPr>
        <w:tabs>
          <w:tab w:val="clear" w:pos="360"/>
          <w:tab w:val="num" w:pos="1950"/>
        </w:tabs>
        <w:ind w:left="1950"/>
        <w:rPr>
          <w:i/>
        </w:rPr>
      </w:pPr>
      <w:r>
        <w:t>engineer directed to prepare detailed survey report (final report)</w:t>
      </w:r>
    </w:p>
    <w:p w:rsidR="00E2279A" w:rsidRDefault="00E2279A"/>
    <w:p w:rsidR="00E2279A" w:rsidRDefault="00E2279A">
      <w:r>
        <w:t xml:space="preserve">___________ Within 5 days after the engineer’s final report is filed, schedule a meeting w/viewers and provide them with a   </w:t>
      </w:r>
    </w:p>
    <w:p w:rsidR="00E2279A" w:rsidRDefault="00E2279A">
      <w:pPr>
        <w:rPr>
          <w:i/>
        </w:rPr>
      </w:pPr>
      <w:r>
        <w:t xml:space="preserve">                          copy of the order appointing them; also complete the oath... (</w:t>
      </w:r>
      <w:r w:rsidR="000139AA">
        <w:t>See</w:t>
      </w:r>
      <w:r>
        <w:t xml:space="preserve"> files)</w:t>
      </w:r>
      <w:r>
        <w:tab/>
      </w:r>
      <w:r>
        <w:tab/>
      </w:r>
      <w:r>
        <w:rPr>
          <w:i/>
        </w:rPr>
        <w:t>103E.305, subd. 2 &amp; 3</w:t>
      </w:r>
    </w:p>
    <w:p w:rsidR="00E2279A" w:rsidRDefault="00E2279A">
      <w:pPr>
        <w:rPr>
          <w:i/>
        </w:rPr>
      </w:pPr>
      <w:r>
        <w:rPr>
          <w:i/>
        </w:rPr>
        <w:tab/>
        <w:t xml:space="preserve">        NOTE:  In practice, viewers meet shortly after they are appointed, typically before the engr’s final report is rec’d. </w:t>
      </w:r>
    </w:p>
    <w:p w:rsidR="00E2279A" w:rsidRDefault="00E2279A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E2279A" w:rsidRDefault="00E2279A">
      <w:pPr>
        <w:rPr>
          <w:i/>
        </w:rPr>
      </w:pPr>
      <w:r>
        <w:t>___________  Viewers prepare and file a report (viewers’ report)</w:t>
      </w:r>
      <w:r>
        <w:tab/>
      </w:r>
      <w:r>
        <w:rPr>
          <w:i/>
        </w:rPr>
        <w:t>103E.321</w:t>
      </w:r>
    </w:p>
    <w:p w:rsidR="00E2279A" w:rsidRDefault="00E2279A">
      <w:pPr>
        <w:rPr>
          <w:i/>
        </w:rPr>
      </w:pPr>
    </w:p>
    <w:p w:rsidR="00E2279A" w:rsidRDefault="00E2279A">
      <w:r>
        <w:t xml:space="preserve">___________  DNR examines the engineer’s final report and makes a final advisory report within 30 days of receipt of </w:t>
      </w:r>
    </w:p>
    <w:p w:rsidR="00E2279A" w:rsidRDefault="00E2279A">
      <w:pPr>
        <w:rPr>
          <w:i/>
        </w:rPr>
      </w:pPr>
      <w:r>
        <w:t xml:space="preserve">                         the final report by the drainage authority</w:t>
      </w:r>
      <w:r>
        <w:tab/>
      </w:r>
      <w:r>
        <w:tab/>
      </w:r>
      <w:r>
        <w:rPr>
          <w:i/>
        </w:rPr>
        <w:t>103E.301</w:t>
      </w:r>
    </w:p>
    <w:p w:rsidR="00E2279A" w:rsidRDefault="00F4407F">
      <w:r>
        <w:rPr>
          <w:i/>
        </w:rPr>
        <w:br w:type="page"/>
      </w:r>
      <w:r w:rsidR="00E2279A">
        <w:lastRenderedPageBreak/>
        <w:t xml:space="preserve">___________   Following receipt of engineer’s final report, viewers’ report, and DNR report (if rec’d), </w:t>
      </w:r>
      <w:r w:rsidR="00E2279A">
        <w:rPr>
          <w:u w:val="single"/>
        </w:rPr>
        <w:t>schedule final hearing date</w:t>
      </w:r>
      <w:r w:rsidR="00E2279A">
        <w:t xml:space="preserve">   </w:t>
      </w:r>
    </w:p>
    <w:p w:rsidR="00E2279A" w:rsidRDefault="00E2279A">
      <w:pPr>
        <w:rPr>
          <w:i/>
        </w:rPr>
      </w:pPr>
      <w:r>
        <w:t xml:space="preserve">                         (25 to 50 days after the first date of </w:t>
      </w:r>
      <w:r w:rsidR="000139AA">
        <w:t>publication of</w:t>
      </w:r>
      <w:r>
        <w:t xml:space="preserve"> the final hearing notice) w/Dave_______________</w:t>
      </w:r>
      <w:r>
        <w:rPr>
          <w:i/>
        </w:rPr>
        <w:t>103E.285 &amp;</w:t>
      </w:r>
    </w:p>
    <w:p w:rsidR="00E2279A" w:rsidRDefault="00E2279A">
      <w:pPr>
        <w:rPr>
          <w:sz w:val="16"/>
        </w:rPr>
      </w:pPr>
      <w:r>
        <w:rPr>
          <w:i/>
        </w:rPr>
        <w:t xml:space="preserve">                        103E.291, and 103E.325, subd. 1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sz w:val="16"/>
        </w:rPr>
        <w:t>hearing date</w:t>
      </w:r>
    </w:p>
    <w:p w:rsidR="00E2279A" w:rsidRDefault="00E2279A">
      <w:r>
        <w:rPr>
          <w:sz w:val="16"/>
        </w:rPr>
        <w:tab/>
        <w:t xml:space="preserve">             </w:t>
      </w:r>
    </w:p>
    <w:p w:rsidR="00E2279A" w:rsidRDefault="00E2279A">
      <w:pPr>
        <w:rPr>
          <w:i/>
        </w:rPr>
      </w:pPr>
    </w:p>
    <w:p w:rsidR="00E2279A" w:rsidRDefault="00E2279A">
      <w:r>
        <w:t xml:space="preserve">___________   Following receipt of the viewers’ report and the DNR report, prepare </w:t>
      </w:r>
      <w:r>
        <w:rPr>
          <w:u w:val="single"/>
        </w:rPr>
        <w:t>owner’s report</w:t>
      </w:r>
      <w:r>
        <w:t xml:space="preserve"> from the viewers’ report</w:t>
      </w:r>
    </w:p>
    <w:p w:rsidR="00E2279A" w:rsidRDefault="00E2279A">
      <w:r>
        <w:t xml:space="preserve">                         within 30 days after it is filed</w:t>
      </w:r>
      <w:r>
        <w:tab/>
      </w:r>
      <w:r>
        <w:rPr>
          <w:i/>
        </w:rPr>
        <w:t>103E.323</w:t>
      </w:r>
      <w:r>
        <w:t xml:space="preserve">   </w:t>
      </w:r>
    </w:p>
    <w:p w:rsidR="00E2279A" w:rsidRDefault="00E2279A"/>
    <w:p w:rsidR="00E2279A" w:rsidRDefault="00E2279A">
      <w:r>
        <w:t xml:space="preserve"> ___________  Mail a copy of the owner’s report to each property owner affected by the proposed drainage project, notify County</w:t>
      </w:r>
    </w:p>
    <w:p w:rsidR="00E2279A" w:rsidRDefault="00E2279A">
      <w:r>
        <w:t xml:space="preserve">                         Board, auditors of affected counties, and all interested persons of the time and location of the final hearing by </w:t>
      </w:r>
    </w:p>
    <w:p w:rsidR="00E2279A" w:rsidRDefault="00E2279A">
      <w:pPr>
        <w:rPr>
          <w:i/>
        </w:rPr>
      </w:pPr>
      <w:r>
        <w:t xml:space="preserve">                         </w:t>
      </w:r>
      <w:r>
        <w:rPr>
          <w:b/>
        </w:rPr>
        <w:t>publication, posting, and 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103E.325</w:t>
      </w:r>
    </w:p>
    <w:p w:rsidR="00E2279A" w:rsidRDefault="00E2279A">
      <w:r>
        <w:rPr>
          <w:b/>
        </w:rPr>
        <w:tab/>
        <w:t xml:space="preserve">           </w:t>
      </w:r>
      <w:r>
        <w:rPr>
          <w:b/>
          <w:i/>
        </w:rPr>
        <w:t>NOTE:  Notices are to be mailed within 1 week after the notice is first published in the paper.</w:t>
      </w:r>
      <w:r>
        <w:rPr>
          <w:b/>
        </w:rPr>
        <w:tab/>
      </w:r>
      <w:r>
        <w:rPr>
          <w:b/>
        </w:rPr>
        <w:tab/>
      </w:r>
    </w:p>
    <w:p w:rsidR="00E2279A" w:rsidRDefault="00E2279A"/>
    <w:p w:rsidR="00E2279A" w:rsidRDefault="00E2279A">
      <w:r>
        <w:t xml:space="preserve">___________   Provide a copy of the final hearing notice to Jody for posting (must be posted at least </w:t>
      </w:r>
      <w:r>
        <w:rPr>
          <w:i/>
        </w:rPr>
        <w:t>3 weeks</w:t>
      </w:r>
      <w:r>
        <w:t xml:space="preserve"> before the date of </w:t>
      </w:r>
    </w:p>
    <w:p w:rsidR="00E2279A" w:rsidRDefault="00E2279A">
      <w:pPr>
        <w:rPr>
          <w:i/>
        </w:rPr>
      </w:pPr>
      <w:r>
        <w:t xml:space="preserve">                         the final hearing at the front door of the courthouse)</w:t>
      </w:r>
      <w:r>
        <w:tab/>
      </w:r>
      <w:r>
        <w:tab/>
      </w:r>
      <w:r>
        <w:rPr>
          <w:i/>
        </w:rPr>
        <w:t>103E.325</w:t>
      </w:r>
    </w:p>
    <w:p w:rsidR="00E2279A" w:rsidRDefault="00E2279A"/>
    <w:p w:rsidR="00E2279A" w:rsidRDefault="00E2279A">
      <w:r>
        <w:t>___________   Publish the final hearing notice once per week for 3 consecutive weeks in a legal newspaper of general circulation</w:t>
      </w:r>
      <w:r>
        <w:tab/>
        <w:t xml:space="preserve">           in each county affected by the notice (usually the Free Press and one newspaper located in general area of ditch)</w:t>
      </w:r>
    </w:p>
    <w:p w:rsidR="00E2279A" w:rsidRDefault="00E2279A"/>
    <w:p w:rsidR="00E2279A" w:rsidRDefault="00E2279A">
      <w:r>
        <w:tab/>
        <w:t xml:space="preserve">           Newspaper(s</w:t>
      </w:r>
      <w:r w:rsidR="000139AA">
        <w:t>) _</w:t>
      </w:r>
      <w:r>
        <w:t>______________________________</w:t>
      </w:r>
      <w:r>
        <w:tab/>
        <w:t>Dates published_____________________________</w:t>
      </w:r>
    </w:p>
    <w:p w:rsidR="00E2279A" w:rsidRDefault="00E2279A"/>
    <w:p w:rsidR="00E2279A" w:rsidRDefault="00E2279A">
      <w:r>
        <w:t>___________   Following publication, the publisher should return an affidavit of publication for the ditch file</w:t>
      </w:r>
    </w:p>
    <w:p w:rsidR="00E2279A" w:rsidRDefault="00E2279A"/>
    <w:p w:rsidR="00E2279A" w:rsidRDefault="00E2279A">
      <w:r>
        <w:t>___________   File posted notice, property owner’s report, affidavit of publication, final hearing notice, etc. in ditch file before</w:t>
      </w:r>
    </w:p>
    <w:p w:rsidR="00E2279A" w:rsidRDefault="00E2279A">
      <w:pPr>
        <w:rPr>
          <w:i/>
        </w:rPr>
      </w:pPr>
      <w:r>
        <w:t xml:space="preserve">                         final hearing</w:t>
      </w:r>
    </w:p>
    <w:p w:rsidR="00E2279A" w:rsidRDefault="00E2279A">
      <w:pPr>
        <w:rPr>
          <w:i/>
        </w:rPr>
      </w:pPr>
    </w:p>
    <w:p w:rsidR="00E2279A" w:rsidRDefault="00E2279A">
      <w:r>
        <w:t>___________   Prepare final hearing agenda</w:t>
      </w:r>
    </w:p>
    <w:p w:rsidR="00E2279A" w:rsidRDefault="00E2279A"/>
    <w:p w:rsidR="00E2279A" w:rsidRDefault="00E2279A">
      <w:r>
        <w:t>___________   Final Hearing</w:t>
      </w:r>
    </w:p>
    <w:p w:rsidR="00E2279A" w:rsidRDefault="00E2279A"/>
    <w:p w:rsidR="00E2279A" w:rsidRDefault="000139AA">
      <w:pPr>
        <w:numPr>
          <w:ilvl w:val="0"/>
          <w:numId w:val="9"/>
        </w:numPr>
        <w:tabs>
          <w:tab w:val="clear" w:pos="360"/>
          <w:tab w:val="num" w:pos="1590"/>
        </w:tabs>
        <w:ind w:left="1590"/>
        <w:rPr>
          <w:i/>
        </w:rPr>
      </w:pPr>
      <w:r>
        <w:t>Confirm</w:t>
      </w:r>
      <w:r w:rsidR="00E2279A">
        <w:t xml:space="preserve"> that all legal requirements have been met (i.e. mailing </w:t>
      </w:r>
      <w:r>
        <w:t>of notices</w:t>
      </w:r>
      <w:r w:rsidR="00E2279A">
        <w:t xml:space="preserve">, receipt of DNR advisory report—if rec’d, etc.).  If DNR report is rec’d, it must be read into the record. </w:t>
      </w:r>
    </w:p>
    <w:p w:rsidR="00E2279A" w:rsidRDefault="00E2279A">
      <w:pPr>
        <w:numPr>
          <w:ilvl w:val="0"/>
          <w:numId w:val="9"/>
        </w:numPr>
        <w:tabs>
          <w:tab w:val="clear" w:pos="360"/>
          <w:tab w:val="num" w:pos="1590"/>
        </w:tabs>
        <w:ind w:left="1590"/>
        <w:rPr>
          <w:i/>
        </w:rPr>
      </w:pPr>
      <w:r>
        <w:t>Board Action:</w:t>
      </w:r>
    </w:p>
    <w:p w:rsidR="00E2279A" w:rsidRDefault="00E2279A">
      <w:pPr>
        <w:numPr>
          <w:ilvl w:val="0"/>
          <w:numId w:val="10"/>
        </w:numPr>
        <w:tabs>
          <w:tab w:val="clear" w:pos="360"/>
          <w:tab w:val="num" w:pos="1950"/>
        </w:tabs>
        <w:ind w:left="1950"/>
        <w:rPr>
          <w:i/>
        </w:rPr>
      </w:pPr>
      <w:r>
        <w:t>adopt and confirm the viewers’ and engineer’s reports as made or amended</w:t>
      </w:r>
    </w:p>
    <w:p w:rsidR="00E2279A" w:rsidRDefault="00E2279A">
      <w:pPr>
        <w:numPr>
          <w:ilvl w:val="0"/>
          <w:numId w:val="10"/>
        </w:numPr>
        <w:tabs>
          <w:tab w:val="clear" w:pos="360"/>
          <w:tab w:val="num" w:pos="1950"/>
        </w:tabs>
        <w:ind w:left="1950"/>
        <w:rPr>
          <w:i/>
        </w:rPr>
      </w:pPr>
      <w:r>
        <w:t>establish the proposed drainage project</w:t>
      </w:r>
    </w:p>
    <w:p w:rsidR="00E2279A" w:rsidRDefault="00E2279A">
      <w:pPr>
        <w:numPr>
          <w:ilvl w:val="0"/>
          <w:numId w:val="10"/>
        </w:numPr>
        <w:tabs>
          <w:tab w:val="clear" w:pos="360"/>
          <w:tab w:val="num" w:pos="1950"/>
        </w:tabs>
        <w:ind w:left="1950"/>
        <w:rPr>
          <w:i/>
        </w:rPr>
      </w:pPr>
      <w:r>
        <w:t>adopt resolution relating to financing</w:t>
      </w:r>
    </w:p>
    <w:p w:rsidR="00E2279A" w:rsidRDefault="000139AA">
      <w:pPr>
        <w:numPr>
          <w:ilvl w:val="0"/>
          <w:numId w:val="10"/>
        </w:numPr>
        <w:tabs>
          <w:tab w:val="clear" w:pos="360"/>
          <w:tab w:val="num" w:pos="1950"/>
        </w:tabs>
        <w:ind w:left="1950"/>
        <w:rPr>
          <w:i/>
        </w:rPr>
      </w:pPr>
      <w:r>
        <w:t>Determine</w:t>
      </w:r>
      <w:r w:rsidR="00E2279A">
        <w:t xml:space="preserve"> if damages are to be paid; pay damages or deduct from payment before construction begins?? (see 103E.515)</w:t>
      </w:r>
    </w:p>
    <w:p w:rsidR="00E2279A" w:rsidRDefault="00E2279A"/>
    <w:p w:rsidR="00E2279A" w:rsidRDefault="00E2279A">
      <w:pPr>
        <w:ind w:left="1440"/>
        <w:rPr>
          <w:i/>
        </w:rPr>
      </w:pPr>
      <w:r>
        <w:rPr>
          <w:i/>
        </w:rPr>
        <w:t>In practice, we have waited until the appeal period is up before damages are paid.</w:t>
      </w:r>
    </w:p>
    <w:p w:rsidR="00E2279A" w:rsidRDefault="00E2279A">
      <w:pPr>
        <w:ind w:left="1440"/>
        <w:jc w:val="center"/>
      </w:pPr>
    </w:p>
    <w:p w:rsidR="00E2279A" w:rsidRDefault="00E2279A">
      <w:pPr>
        <w:ind w:left="1440"/>
        <w:jc w:val="center"/>
      </w:pPr>
    </w:p>
    <w:p w:rsidR="00E2279A" w:rsidRDefault="00E2279A">
      <w:pPr>
        <w:pStyle w:val="Heading1"/>
        <w:rPr>
          <w:b w:val="0"/>
          <w:i/>
        </w:rPr>
      </w:pPr>
      <w:r>
        <w:t xml:space="preserve">CONSTRUCTION OF DRAINAGE </w:t>
      </w:r>
      <w:r w:rsidR="000139AA">
        <w:t>PROJECT (</w:t>
      </w:r>
      <w:r>
        <w:rPr>
          <w:b w:val="0"/>
          <w:i/>
        </w:rPr>
        <w:t>103E.501 – 103E.555)</w:t>
      </w:r>
    </w:p>
    <w:p w:rsidR="00E2279A" w:rsidRDefault="00E2279A">
      <w:pPr>
        <w:ind w:left="1440"/>
        <w:jc w:val="center"/>
        <w:rPr>
          <w:b/>
        </w:rPr>
      </w:pPr>
    </w:p>
    <w:p w:rsidR="00E2279A" w:rsidRDefault="00E2279A">
      <w:pPr>
        <w:ind w:left="1440"/>
        <w:jc w:val="center"/>
        <w:rPr>
          <w:b/>
        </w:rPr>
      </w:pPr>
    </w:p>
    <w:p w:rsidR="00E2279A" w:rsidRDefault="00E2279A">
      <w:pPr>
        <w:rPr>
          <w:i/>
        </w:rPr>
      </w:pPr>
      <w:r>
        <w:t>__________   Schedule the bid opening (leave enough time for publication) and bid award (letting)—</w:t>
      </w:r>
      <w:r>
        <w:rPr>
          <w:i/>
        </w:rPr>
        <w:t xml:space="preserve">allow 30 days for appeal </w:t>
      </w:r>
    </w:p>
    <w:p w:rsidR="00E2279A" w:rsidRDefault="00E2279A">
      <w:r>
        <w:rPr>
          <w:i/>
        </w:rPr>
        <w:t xml:space="preserve">                       period to expire</w:t>
      </w:r>
      <w:r>
        <w:t>; bid award should be scheduled during the next board meeting following the bid opening</w:t>
      </w:r>
    </w:p>
    <w:p w:rsidR="00E2279A" w:rsidRDefault="00E2279A">
      <w:r>
        <w:tab/>
      </w:r>
      <w:r>
        <w:tab/>
      </w:r>
    </w:p>
    <w:p w:rsidR="00E2279A" w:rsidRDefault="00E2279A">
      <w:r>
        <w:tab/>
        <w:t xml:space="preserve">        Bid Opening_______________________</w:t>
      </w:r>
      <w:r>
        <w:tab/>
      </w:r>
      <w:r>
        <w:tab/>
        <w:t>Bid Award________________________</w:t>
      </w:r>
      <w:r>
        <w:tab/>
      </w:r>
    </w:p>
    <w:p w:rsidR="00E2279A" w:rsidRDefault="00E2279A">
      <w:pPr>
        <w:ind w:left="1440"/>
        <w:jc w:val="center"/>
        <w:rPr>
          <w:b/>
        </w:rPr>
      </w:pPr>
    </w:p>
    <w:p w:rsidR="00E2279A" w:rsidRDefault="00E2279A">
      <w:pPr>
        <w:ind w:left="1440"/>
        <w:jc w:val="center"/>
        <w:rPr>
          <w:b/>
        </w:rPr>
      </w:pPr>
    </w:p>
    <w:p w:rsidR="00E2279A" w:rsidRDefault="00E2279A">
      <w:pPr>
        <w:pStyle w:val="BodyTextIndent"/>
        <w:ind w:left="720"/>
      </w:pPr>
      <w:r>
        <w:t xml:space="preserve">        Note:  The bid award is set for the next board meeting, following the bid opening; notify Jody to get on board </w:t>
      </w:r>
    </w:p>
    <w:p w:rsidR="00E2279A" w:rsidRDefault="00E2279A">
      <w:pPr>
        <w:pStyle w:val="BodyTextIndent"/>
        <w:ind w:left="720"/>
      </w:pPr>
      <w:r>
        <w:t xml:space="preserve">        agenda</w:t>
      </w:r>
    </w:p>
    <w:p w:rsidR="00E2279A" w:rsidRDefault="00E2279A">
      <w:pPr>
        <w:ind w:left="1440"/>
        <w:rPr>
          <w:i/>
        </w:rPr>
      </w:pPr>
    </w:p>
    <w:p w:rsidR="00E2279A" w:rsidRDefault="00E2279A">
      <w:r>
        <w:rPr>
          <w:b/>
        </w:rPr>
        <w:t xml:space="preserve">__________   </w:t>
      </w:r>
      <w:r>
        <w:t>Engineer prepares specs and advertises for construction bids in the construction bulletin</w:t>
      </w:r>
    </w:p>
    <w:p w:rsidR="00E2279A" w:rsidRDefault="00E2279A"/>
    <w:p w:rsidR="00E2279A" w:rsidRDefault="00E2279A">
      <w:r>
        <w:t xml:space="preserve">__________   Publish advertisement for bids in the legal newspaper (Free Press), and in the newspaper in the town near where the </w:t>
      </w:r>
    </w:p>
    <w:p w:rsidR="00E2279A" w:rsidRDefault="00E2279A">
      <w:pPr>
        <w:rPr>
          <w:b/>
        </w:rPr>
      </w:pPr>
      <w:r>
        <w:t xml:space="preserve">                       ditch is located.   </w:t>
      </w:r>
      <w:r>
        <w:rPr>
          <w:b/>
        </w:rPr>
        <w:t>***publish for each week for 3 consecutive weeks (cannot be published during the same</w:t>
      </w:r>
    </w:p>
    <w:p w:rsidR="00E2279A" w:rsidRDefault="00E2279A">
      <w:pPr>
        <w:rPr>
          <w:b/>
        </w:rPr>
      </w:pPr>
      <w:r>
        <w:rPr>
          <w:b/>
        </w:rPr>
        <w:t xml:space="preserve">                       week as the bid opening</w:t>
      </w:r>
      <w:r w:rsidR="000139AA">
        <w:rPr>
          <w:b/>
        </w:rPr>
        <w:t>) *</w:t>
      </w:r>
      <w:r>
        <w:rPr>
          <w:b/>
        </w:rPr>
        <w:t>**</w:t>
      </w:r>
    </w:p>
    <w:p w:rsidR="00E2279A" w:rsidRDefault="00E2279A"/>
    <w:p w:rsidR="00E2279A" w:rsidRDefault="00E2279A">
      <w:pPr>
        <w:ind w:left="1440"/>
        <w:rPr>
          <w:b/>
        </w:rPr>
      </w:pPr>
      <w:r>
        <w:rPr>
          <w:b/>
        </w:rPr>
        <w:t xml:space="preserve">***Bids must remain sealed until the day and time of the bid opening.  At the bid opening, bids are publicly opened and read.  A </w:t>
      </w:r>
      <w:r>
        <w:rPr>
          <w:b/>
          <w:u w:val="single"/>
        </w:rPr>
        <w:t xml:space="preserve">bid </w:t>
      </w:r>
      <w:r w:rsidR="000139AA">
        <w:rPr>
          <w:b/>
          <w:u w:val="single"/>
        </w:rPr>
        <w:t>bond</w:t>
      </w:r>
      <w:r w:rsidR="000139AA">
        <w:rPr>
          <w:b/>
        </w:rPr>
        <w:t xml:space="preserve"> or</w:t>
      </w:r>
      <w:r>
        <w:rPr>
          <w:b/>
        </w:rPr>
        <w:t xml:space="preserve"> a certified check must accompany the bid***</w:t>
      </w:r>
    </w:p>
    <w:p w:rsidR="00E2279A" w:rsidRDefault="00E2279A"/>
    <w:p w:rsidR="00E2279A" w:rsidRDefault="00E2279A"/>
    <w:p w:rsidR="00E2279A" w:rsidRDefault="00E2279A"/>
    <w:p w:rsidR="00E2279A" w:rsidRDefault="00E2279A"/>
    <w:p w:rsidR="00E2279A" w:rsidRDefault="00E2279A"/>
    <w:p w:rsidR="00E2279A" w:rsidRDefault="00F4407F">
      <w:r>
        <w:br w:type="page"/>
      </w:r>
    </w:p>
    <w:p w:rsidR="00E2279A" w:rsidRDefault="00E2279A"/>
    <w:p w:rsidR="00E2279A" w:rsidRDefault="00E2279A">
      <w:r>
        <w:t>__________</w:t>
      </w:r>
      <w:r>
        <w:rPr>
          <w:b/>
        </w:rPr>
        <w:t xml:space="preserve">   </w:t>
      </w:r>
      <w:r>
        <w:t xml:space="preserve">Hold </w:t>
      </w:r>
      <w:r>
        <w:rPr>
          <w:u w:val="single"/>
        </w:rPr>
        <w:t>bid opening</w:t>
      </w:r>
      <w:r>
        <w:t xml:space="preserve"> (Land Records Director, ditch manager, and engineer attend); after the opening, the engineer</w:t>
      </w:r>
    </w:p>
    <w:p w:rsidR="00E2279A" w:rsidRDefault="00E2279A">
      <w:r>
        <w:t xml:space="preserve">                       takes all bids to his office for review</w:t>
      </w:r>
    </w:p>
    <w:p w:rsidR="00E2279A" w:rsidRDefault="00E2279A"/>
    <w:p w:rsidR="00E2279A" w:rsidRDefault="00E2279A">
      <w:pPr>
        <w:ind w:left="4320"/>
      </w:pPr>
    </w:p>
    <w:p w:rsidR="00E2279A" w:rsidRDefault="00E2279A">
      <w:r>
        <w:t xml:space="preserve">__________   Hold </w:t>
      </w:r>
      <w:r>
        <w:rPr>
          <w:u w:val="single"/>
        </w:rPr>
        <w:t>bid award (</w:t>
      </w:r>
      <w:r>
        <w:t>the Land Records Director, ditch manager, and engineer attend the next board meeting, following</w:t>
      </w:r>
    </w:p>
    <w:p w:rsidR="00E2279A" w:rsidRDefault="00E2279A">
      <w:r>
        <w:t xml:space="preserve">                       the bid opening); following his review of the bids, the engineer recommends the low bidder for award of the </w:t>
      </w:r>
    </w:p>
    <w:p w:rsidR="00E2279A" w:rsidRDefault="00E2279A">
      <w:r>
        <w:t xml:space="preserve">                       contract</w:t>
      </w:r>
    </w:p>
    <w:p w:rsidR="00E2279A" w:rsidRDefault="00E2279A"/>
    <w:p w:rsidR="00E2279A" w:rsidRDefault="00E2279A">
      <w:r>
        <w:t xml:space="preserve">                       Board moves to award the contract to the low bidder</w:t>
      </w:r>
    </w:p>
    <w:p w:rsidR="00E2279A" w:rsidRDefault="00E2279A"/>
    <w:p w:rsidR="00E2279A" w:rsidRDefault="00E2279A">
      <w:r>
        <w:tab/>
        <w:t xml:space="preserve">         </w:t>
      </w:r>
    </w:p>
    <w:p w:rsidR="00E2279A" w:rsidRDefault="00E2279A">
      <w:pPr>
        <w:ind w:firstLine="720"/>
      </w:pPr>
      <w:r>
        <w:t xml:space="preserve">         # </w:t>
      </w:r>
      <w:r w:rsidR="000139AA">
        <w:t>of bids</w:t>
      </w:r>
      <w:r>
        <w:t xml:space="preserve"> received________________</w:t>
      </w:r>
      <w:r>
        <w:tab/>
        <w:t xml:space="preserve">  Low bidder and bid________________________________________</w:t>
      </w:r>
      <w:r>
        <w:tab/>
      </w:r>
    </w:p>
    <w:p w:rsidR="00E2279A" w:rsidRDefault="00E2279A"/>
    <w:p w:rsidR="00E2279A" w:rsidRDefault="00E2279A"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 Tentative start date_________________________</w:t>
      </w:r>
    </w:p>
    <w:p w:rsidR="00E2279A" w:rsidRDefault="00E2279A">
      <w:pPr>
        <w:ind w:left="4320" w:firstLine="720"/>
      </w:pPr>
    </w:p>
    <w:p w:rsidR="00E2279A" w:rsidRDefault="00E2279A">
      <w:pPr>
        <w:ind w:left="4320"/>
      </w:pPr>
      <w:r>
        <w:t xml:space="preserve">  Tentative completion date___________________   </w:t>
      </w:r>
    </w:p>
    <w:p w:rsidR="00E2279A" w:rsidRDefault="00E2279A">
      <w:pPr>
        <w:ind w:left="4320"/>
      </w:pPr>
    </w:p>
    <w:p w:rsidR="00E2279A" w:rsidRDefault="00E2279A">
      <w:pPr>
        <w:ind w:left="4320"/>
      </w:pPr>
    </w:p>
    <w:p w:rsidR="00E2279A" w:rsidRDefault="00E2279A">
      <w:r>
        <w:t>__________   Bid award processing—forward letters to unsuccessful bidders</w:t>
      </w:r>
    </w:p>
    <w:p w:rsidR="00E2279A" w:rsidRDefault="00E2279A"/>
    <w:p w:rsidR="00E2279A" w:rsidRDefault="00E2279A"/>
    <w:p w:rsidR="00E2279A" w:rsidRDefault="00E2279A">
      <w:r>
        <w:t xml:space="preserve">__________   Contractor constructs the drainage project; the </w:t>
      </w:r>
      <w:r>
        <w:rPr>
          <w:u w:val="single"/>
        </w:rPr>
        <w:t>engineer</w:t>
      </w:r>
      <w:r>
        <w:t xml:space="preserve"> oversees this process</w:t>
      </w:r>
    </w:p>
    <w:p w:rsidR="00E2279A" w:rsidRDefault="00E2279A"/>
    <w:p w:rsidR="00E2279A" w:rsidRDefault="00E2279A">
      <w:r>
        <w:tab/>
      </w:r>
      <w:r>
        <w:tab/>
        <w:t>NOTE:  When paying bills for the drainage project, retain the final payment (about 10% of total cost) until after</w:t>
      </w:r>
    </w:p>
    <w:p w:rsidR="00E2279A" w:rsidRDefault="00E2279A">
      <w:r>
        <w:t xml:space="preserve">                             the ditch work is complete and approved by the engineer.</w:t>
      </w:r>
    </w:p>
    <w:p w:rsidR="00E2279A" w:rsidRDefault="00E2279A"/>
    <w:p w:rsidR="00E2279A" w:rsidRDefault="00E2279A"/>
    <w:p w:rsidR="00E2279A" w:rsidRDefault="00E2279A">
      <w:r>
        <w:t>__________   Engineer contacts Land Records when the process is complete</w:t>
      </w:r>
    </w:p>
    <w:p w:rsidR="00E2279A" w:rsidRDefault="00E2279A"/>
    <w:p w:rsidR="00E2279A" w:rsidRDefault="00E2279A"/>
    <w:p w:rsidR="00E2279A" w:rsidRDefault="00E2279A">
      <w:r>
        <w:t>__________   Issue and Sell bonds (Jerry and Dave handle this item)</w:t>
      </w:r>
    </w:p>
    <w:p w:rsidR="00E2279A" w:rsidRDefault="00E2279A"/>
    <w:p w:rsidR="00E2279A" w:rsidRDefault="00E2279A"/>
    <w:p w:rsidR="00E2279A" w:rsidRDefault="00E2279A">
      <w:r>
        <w:t>__________   Schedule a completion hearing, following the completion hearing, following the completion of the construction of</w:t>
      </w:r>
    </w:p>
    <w:p w:rsidR="00E2279A" w:rsidRDefault="00E2279A">
      <w:r>
        <w:t xml:space="preserve">                       the drainage project </w:t>
      </w:r>
    </w:p>
    <w:p w:rsidR="00E2279A" w:rsidRDefault="00E2279A"/>
    <w:p w:rsidR="00E2279A" w:rsidRDefault="00E2279A"/>
    <w:p w:rsidR="00E2279A" w:rsidRDefault="00E2279A">
      <w:r>
        <w:t xml:space="preserve">__________   Provide notice of hearing to the affected landowners by publication </w:t>
      </w:r>
      <w:r>
        <w:rPr>
          <w:u w:val="single"/>
        </w:rPr>
        <w:t>or</w:t>
      </w:r>
      <w:r>
        <w:t xml:space="preserve"> notice by mail at least 10 days before the </w:t>
      </w:r>
    </w:p>
    <w:p w:rsidR="00E2279A" w:rsidRDefault="00E2279A">
      <w:pPr>
        <w:rPr>
          <w:i/>
        </w:rPr>
      </w:pPr>
      <w:r>
        <w:t xml:space="preserve">                       hearing</w:t>
      </w:r>
      <w:r>
        <w:tab/>
      </w:r>
      <w:r>
        <w:rPr>
          <w:i/>
        </w:rPr>
        <w:t>103E.555</w:t>
      </w:r>
    </w:p>
    <w:p w:rsidR="00E2279A" w:rsidRDefault="00E2279A">
      <w:pPr>
        <w:rPr>
          <w:i/>
        </w:rPr>
      </w:pPr>
    </w:p>
    <w:p w:rsidR="00E2279A" w:rsidRDefault="00E2279A">
      <w:r>
        <w:rPr>
          <w:i/>
        </w:rPr>
        <w:tab/>
        <w:t xml:space="preserve">        </w:t>
      </w:r>
      <w:r>
        <w:t xml:space="preserve"> The notice should state that</w:t>
      </w:r>
    </w:p>
    <w:p w:rsidR="00E2279A" w:rsidRDefault="00E2279A">
      <w:pPr>
        <w:numPr>
          <w:ilvl w:val="0"/>
          <w:numId w:val="11"/>
        </w:numPr>
        <w:tabs>
          <w:tab w:val="clear" w:pos="360"/>
          <w:tab w:val="num" w:pos="1800"/>
        </w:tabs>
        <w:ind w:left="1800"/>
        <w:rPr>
          <w:sz w:val="16"/>
        </w:rPr>
      </w:pPr>
      <w:r>
        <w:rPr>
          <w:sz w:val="16"/>
        </w:rPr>
        <w:t>the engineer’s survey and inspection report is filed?</w:t>
      </w:r>
    </w:p>
    <w:p w:rsidR="00E2279A" w:rsidRDefault="00E2279A">
      <w:pPr>
        <w:numPr>
          <w:ilvl w:val="0"/>
          <w:numId w:val="11"/>
        </w:numPr>
        <w:tabs>
          <w:tab w:val="clear" w:pos="360"/>
          <w:tab w:val="num" w:pos="1800"/>
        </w:tabs>
        <w:ind w:left="1800"/>
        <w:rPr>
          <w:sz w:val="16"/>
        </w:rPr>
      </w:pPr>
      <w:r>
        <w:rPr>
          <w:sz w:val="16"/>
        </w:rPr>
        <w:t>the time and location of the hearing</w:t>
      </w:r>
    </w:p>
    <w:p w:rsidR="00E2279A" w:rsidRDefault="00E2279A">
      <w:pPr>
        <w:numPr>
          <w:ilvl w:val="0"/>
          <w:numId w:val="11"/>
        </w:numPr>
        <w:tabs>
          <w:tab w:val="clear" w:pos="360"/>
          <w:tab w:val="num" w:pos="1800"/>
        </w:tabs>
        <w:ind w:left="1800"/>
        <w:rPr>
          <w:sz w:val="16"/>
        </w:rPr>
      </w:pPr>
      <w:r>
        <w:rPr>
          <w:sz w:val="16"/>
        </w:rPr>
        <w:t>a party objecting to the acceptance of the contract may appear and be heard</w:t>
      </w:r>
    </w:p>
    <w:p w:rsidR="00E2279A" w:rsidRDefault="00E2279A"/>
    <w:p w:rsidR="00E2279A" w:rsidRDefault="00E2279A"/>
    <w:p w:rsidR="000139AA" w:rsidRDefault="000139AA">
      <w:r>
        <w:t>__________  IC 134 received from the contractor.  (Required by State Auditor before final payment)</w:t>
      </w:r>
    </w:p>
    <w:p w:rsidR="000139AA" w:rsidRDefault="000139AA"/>
    <w:p w:rsidR="00E2279A" w:rsidRDefault="00E2279A">
      <w:r>
        <w:t>__________   Hold the completion hearing (to consider the engineer’s survey and inspection report on the completed drainage</w:t>
      </w:r>
    </w:p>
    <w:p w:rsidR="00E2279A" w:rsidRDefault="00E2279A">
      <w:pPr>
        <w:rPr>
          <w:i/>
        </w:rPr>
      </w:pPr>
      <w:r>
        <w:t xml:space="preserve">                       project</w:t>
      </w:r>
      <w:r>
        <w:tab/>
      </w:r>
      <w:r>
        <w:rPr>
          <w:i/>
        </w:rPr>
        <w:t>103E.555</w:t>
      </w:r>
    </w:p>
    <w:p w:rsidR="00E2279A" w:rsidRDefault="00E2279A"/>
    <w:p w:rsidR="00E2279A" w:rsidRDefault="00E2279A">
      <w:r>
        <w:tab/>
        <w:t xml:space="preserve">         Board action:  direct payment of the balance due, if it determines that the contract has been completed in </w:t>
      </w:r>
    </w:p>
    <w:p w:rsidR="00E2279A" w:rsidRDefault="00E2279A">
      <w:r>
        <w:t xml:space="preserve">                        accordance with the plans and specifications</w:t>
      </w:r>
    </w:p>
    <w:sectPr w:rsidR="00E2279A" w:rsidSect="00F4407F">
      <w:pgSz w:w="12240" w:h="20160" w:code="5"/>
      <w:pgMar w:top="720" w:right="36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4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B049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BB4F0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544B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1F7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E666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402F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E320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3C6A3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064F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E74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AA"/>
    <w:rsid w:val="000139AA"/>
    <w:rsid w:val="000756ED"/>
    <w:rsid w:val="006A1A88"/>
    <w:rsid w:val="00743834"/>
    <w:rsid w:val="00B079F1"/>
    <w:rsid w:val="00B76EC2"/>
    <w:rsid w:val="00E2279A"/>
    <w:rsid w:val="00F4407F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AFE3A-E8FB-4CBA-88D6-B338768D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Ditch Management Checklist</vt:lpstr>
    </vt:vector>
  </TitlesOfParts>
  <Company>BEC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Ditch Management Checklist</dc:title>
  <dc:subject/>
  <dc:creator>Land Records</dc:creator>
  <cp:keywords/>
  <dc:description/>
  <cp:lastModifiedBy>Rost, Cecelia (BWSR)</cp:lastModifiedBy>
  <cp:revision>2</cp:revision>
  <cp:lastPrinted>2013-02-21T15:01:00Z</cp:lastPrinted>
  <dcterms:created xsi:type="dcterms:W3CDTF">2021-01-08T17:10:00Z</dcterms:created>
  <dcterms:modified xsi:type="dcterms:W3CDTF">2021-01-08T17:10:00Z</dcterms:modified>
</cp:coreProperties>
</file>