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B8999" w14:textId="77777777" w:rsidR="00F8054C" w:rsidRDefault="00F8054C"/>
    <w:p w14:paraId="08DAB5C9" w14:textId="77777777" w:rsidR="00677A88" w:rsidRDefault="00677A88"/>
    <w:p w14:paraId="497C9598" w14:textId="77777777" w:rsidR="00677A88" w:rsidRDefault="00677A88"/>
    <w:p w14:paraId="66280B81" w14:textId="77777777" w:rsidR="001B5C70" w:rsidRDefault="001B5C70"/>
    <w:p w14:paraId="4B83BD30" w14:textId="77777777" w:rsidR="00677A88" w:rsidRDefault="00677A88"/>
    <w:p w14:paraId="3688438B" w14:textId="77777777" w:rsidR="00072855" w:rsidRDefault="00072855"/>
    <w:p w14:paraId="17FDB388" w14:textId="77777777" w:rsidR="00677A88" w:rsidRPr="00677A88" w:rsidRDefault="00677A88" w:rsidP="00677A88">
      <w:pPr>
        <w:kinsoku w:val="0"/>
        <w:overflowPunct w:val="0"/>
        <w:autoSpaceDE w:val="0"/>
        <w:autoSpaceDN w:val="0"/>
        <w:adjustRightInd w:val="0"/>
        <w:spacing w:after="0" w:line="240" w:lineRule="auto"/>
        <w:rPr>
          <w:rFonts w:ascii="Times New Roman" w:hAnsi="Times New Roman" w:cs="Times New Roman"/>
          <w:sz w:val="20"/>
          <w:szCs w:val="20"/>
        </w:rPr>
      </w:pPr>
    </w:p>
    <w:p w14:paraId="7ADD1AC1" w14:textId="77777777" w:rsidR="00677A88" w:rsidRPr="00FB5C23" w:rsidRDefault="00677A88" w:rsidP="00677A88">
      <w:pPr>
        <w:kinsoku w:val="0"/>
        <w:overflowPunct w:val="0"/>
        <w:autoSpaceDE w:val="0"/>
        <w:autoSpaceDN w:val="0"/>
        <w:adjustRightInd w:val="0"/>
        <w:spacing w:before="10" w:after="0" w:line="240" w:lineRule="auto"/>
        <w:rPr>
          <w:rFonts w:cs="Times New Roman"/>
          <w:sz w:val="18"/>
          <w:szCs w:val="18"/>
        </w:rPr>
      </w:pPr>
    </w:p>
    <w:p w14:paraId="0F5860B7" w14:textId="7C5D9944" w:rsidR="00677A88" w:rsidRPr="00FB5C23" w:rsidRDefault="00677A88" w:rsidP="00E10DD8">
      <w:pPr>
        <w:kinsoku w:val="0"/>
        <w:overflowPunct w:val="0"/>
        <w:autoSpaceDE w:val="0"/>
        <w:autoSpaceDN w:val="0"/>
        <w:adjustRightInd w:val="0"/>
        <w:spacing w:after="80" w:line="240" w:lineRule="auto"/>
        <w:jc w:val="center"/>
        <w:rPr>
          <w:rFonts w:cs="Times New Roman"/>
          <w:i/>
          <w:iCs/>
          <w:sz w:val="16"/>
          <w:szCs w:val="16"/>
        </w:rPr>
      </w:pPr>
      <w:r w:rsidRPr="00FB5C23">
        <w:rPr>
          <w:rFonts w:cs="Times New Roman"/>
          <w:i/>
          <w:iCs/>
          <w:sz w:val="16"/>
          <w:szCs w:val="16"/>
        </w:rPr>
        <w:t>(</w:t>
      </w:r>
      <w:r w:rsidR="00072855">
        <w:rPr>
          <w:rFonts w:cs="Times New Roman"/>
          <w:i/>
          <w:iCs/>
          <w:sz w:val="16"/>
          <w:szCs w:val="16"/>
        </w:rPr>
        <w:t xml:space="preserve">Above Space is </w:t>
      </w:r>
      <w:proofErr w:type="gramStart"/>
      <w:r w:rsidR="00072855">
        <w:rPr>
          <w:rFonts w:cs="Times New Roman"/>
          <w:i/>
          <w:iCs/>
          <w:sz w:val="16"/>
          <w:szCs w:val="16"/>
        </w:rPr>
        <w:t>R</w:t>
      </w:r>
      <w:r w:rsidR="00072855" w:rsidRPr="00FB5C23">
        <w:rPr>
          <w:rFonts w:cs="Times New Roman"/>
          <w:i/>
          <w:iCs/>
          <w:sz w:val="16"/>
          <w:szCs w:val="16"/>
        </w:rPr>
        <w:t>eserved</w:t>
      </w:r>
      <w:proofErr w:type="gramEnd"/>
      <w:r w:rsidR="00072855" w:rsidRPr="00FB5C23">
        <w:rPr>
          <w:rFonts w:cs="Times New Roman"/>
          <w:i/>
          <w:iCs/>
          <w:sz w:val="16"/>
          <w:szCs w:val="16"/>
        </w:rPr>
        <w:t xml:space="preserve"> </w:t>
      </w:r>
      <w:r w:rsidRPr="00FB5C23">
        <w:rPr>
          <w:rFonts w:cs="Times New Roman"/>
          <w:i/>
          <w:iCs/>
          <w:sz w:val="16"/>
          <w:szCs w:val="16"/>
        </w:rPr>
        <w:t>for</w:t>
      </w:r>
      <w:r w:rsidR="00072855">
        <w:rPr>
          <w:rFonts w:cs="Times New Roman"/>
          <w:i/>
          <w:iCs/>
          <w:sz w:val="16"/>
          <w:szCs w:val="16"/>
        </w:rPr>
        <w:t xml:space="preserve"> R</w:t>
      </w:r>
      <w:r w:rsidRPr="00FB5C23">
        <w:rPr>
          <w:rFonts w:cs="Times New Roman"/>
          <w:i/>
          <w:iCs/>
          <w:sz w:val="16"/>
          <w:szCs w:val="16"/>
        </w:rPr>
        <w:t>ecording</w:t>
      </w:r>
      <w:r w:rsidR="00072855">
        <w:rPr>
          <w:rFonts w:cs="Times New Roman"/>
          <w:i/>
          <w:iCs/>
          <w:sz w:val="16"/>
          <w:szCs w:val="16"/>
        </w:rPr>
        <w:t xml:space="preserve"> I</w:t>
      </w:r>
      <w:r w:rsidRPr="00FB5C23">
        <w:rPr>
          <w:rFonts w:cs="Times New Roman"/>
          <w:i/>
          <w:iCs/>
          <w:sz w:val="16"/>
          <w:szCs w:val="16"/>
        </w:rPr>
        <w:t>nformation)</w:t>
      </w:r>
    </w:p>
    <w:p w14:paraId="0D29CB91" w14:textId="77777777" w:rsidR="00677A88" w:rsidRPr="00FB5C23" w:rsidRDefault="00677A88" w:rsidP="00E10DD8">
      <w:pPr>
        <w:kinsoku w:val="0"/>
        <w:overflowPunct w:val="0"/>
        <w:autoSpaceDE w:val="0"/>
        <w:autoSpaceDN w:val="0"/>
        <w:adjustRightInd w:val="0"/>
        <w:spacing w:after="0" w:line="89" w:lineRule="exact"/>
        <w:rPr>
          <w:rFonts w:cs="Times New Roman"/>
          <w:position w:val="-2"/>
          <w:sz w:val="8"/>
          <w:szCs w:val="8"/>
        </w:rPr>
      </w:pPr>
      <w:r w:rsidRPr="00FB5C23">
        <w:rPr>
          <w:rFonts w:cs="Times New Roman"/>
          <w:noProof/>
          <w:position w:val="-2"/>
          <w:sz w:val="8"/>
          <w:szCs w:val="8"/>
        </w:rPr>
        <mc:AlternateContent>
          <mc:Choice Requires="wpg">
            <w:drawing>
              <wp:inline distT="0" distB="0" distL="0" distR="0" wp14:anchorId="3B107127" wp14:editId="24A5E9DA">
                <wp:extent cx="6896100" cy="56515"/>
                <wp:effectExtent l="19050" t="0" r="1905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56515"/>
                          <a:chOff x="0" y="0"/>
                          <a:chExt cx="10860" cy="89"/>
                        </a:xfrm>
                      </wpg:grpSpPr>
                      <wps:wsp>
                        <wps:cNvPr id="2" name="Freeform 3"/>
                        <wps:cNvSpPr>
                          <a:spLocks/>
                        </wps:cNvSpPr>
                        <wps:spPr bwMode="auto">
                          <a:xfrm>
                            <a:off x="0" y="30"/>
                            <a:ext cx="10860" cy="20"/>
                          </a:xfrm>
                          <a:custGeom>
                            <a:avLst/>
                            <a:gdLst>
                              <a:gd name="T0" fmla="*/ 0 w 10860"/>
                              <a:gd name="T1" fmla="*/ 0 h 20"/>
                              <a:gd name="T2" fmla="*/ 10859 w 10860"/>
                              <a:gd name="T3" fmla="*/ 0 h 20"/>
                            </a:gdLst>
                            <a:ahLst/>
                            <a:cxnLst>
                              <a:cxn ang="0">
                                <a:pos x="T0" y="T1"/>
                              </a:cxn>
                              <a:cxn ang="0">
                                <a:pos x="T2" y="T3"/>
                              </a:cxn>
                            </a:cxnLst>
                            <a:rect l="0" t="0" r="r" b="b"/>
                            <a:pathLst>
                              <a:path w="10860" h="20">
                                <a:moveTo>
                                  <a:pt x="0" y="0"/>
                                </a:moveTo>
                                <a:lnTo>
                                  <a:pt x="10859"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0" y="81"/>
                            <a:ext cx="10860" cy="20"/>
                          </a:xfrm>
                          <a:custGeom>
                            <a:avLst/>
                            <a:gdLst>
                              <a:gd name="T0" fmla="*/ 0 w 10860"/>
                              <a:gd name="T1" fmla="*/ 0 h 20"/>
                              <a:gd name="T2" fmla="*/ 10859 w 10860"/>
                              <a:gd name="T3" fmla="*/ 0 h 20"/>
                            </a:gdLst>
                            <a:ahLst/>
                            <a:cxnLst>
                              <a:cxn ang="0">
                                <a:pos x="T0" y="T1"/>
                              </a:cxn>
                              <a:cxn ang="0">
                                <a:pos x="T2" y="T3"/>
                              </a:cxn>
                            </a:cxnLst>
                            <a:rect l="0" t="0" r="r" b="b"/>
                            <a:pathLst>
                              <a:path w="10860" h="20">
                                <a:moveTo>
                                  <a:pt x="0" y="0"/>
                                </a:moveTo>
                                <a:lnTo>
                                  <a:pt x="1085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7EF326" id="Group 1" o:spid="_x0000_s1026" style="width:543pt;height:4.45pt;mso-position-horizontal-relative:char;mso-position-vertical-relative:line" coordsize="1086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">
                <v:shape id="Freeform 3" o:spid="_x0000_s1027" style="position:absolute;top:30;width:10860;height:20;visibility:visible;mso-wrap-style:square;v-text-anchor:top" coordsize="10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NkjsEA&#10;AADaAAAADwAAAGRycy9kb3ducmV2LnhtbESPwW7CMBBE75X4B2uRuBUHDqgKGIRAqNBb0xw4LvES&#10;h8TryHYh/H1dqVKPo5l5o1ltBtuJO/nQOFYwm2YgiCunG64VlF+H1zcQISJr7ByTgicF2KxHLyvM&#10;tXvwJ92LWIsE4ZCjAhNjn0sZKkMWw9T1xMm7Om8xJulrqT0+Etx2cp5lC2mx4bRgsKedoaotvq2C&#10;sG/Pp5tvy4t2Ruuy+tgV7wulJuNhuwQRaYj/4b/2USuYw++Vd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zZI7BAAAA2gAAAA8AAAAAAAAAAAAAAAAAmAIAAGRycy9kb3du&#10;cmV2LnhtbFBLBQYAAAAABAAEAPUAAACGAwAAAAA=&#10;" path="m,l10859,e" filled="f" strokeweight="3pt">
                  <v:path arrowok="t" o:connecttype="custom" o:connectlocs="0,0;10859,0" o:connectangles="0,0"/>
                </v:shape>
                <v:shape id="Freeform 4" o:spid="_x0000_s1028" style="position:absolute;top:81;width:10860;height:20;visibility:visible;mso-wrap-style:square;v-text-anchor:top" coordsize="10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fxcQA&#10;AADaAAAADwAAAGRycy9kb3ducmV2LnhtbESP0WrCQBRE3wX/YblC3+rGVEKbuooK0ryU0DQfcJu9&#10;TVKzd0N2o+nfu4WCj8PMnGE2u8l04kKDay0rWC0jEMSV1S3XCsrP0+MzCOeRNXaWScEvOdht57MN&#10;ptpe+YMuha9FgLBLUUHjfZ9K6aqGDLql7YmD920Hgz7IoZZ6wGuAm07GUZRIgy2HhQZ7OjZUnYvR&#10;KDiXeRm7w/iV/ex1/jZlL7RO3pV6WEz7VxCeJn8P/7czreAJ/q6EG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Pn8XEAAAA2gAAAA8AAAAAAAAAAAAAAAAAmAIAAGRycy9k&#10;b3ducmV2LnhtbFBLBQYAAAAABAAEAPUAAACJAwAAAAA=&#10;" path="m,l10859,e" filled="f" strokeweight=".72pt">
                  <v:path arrowok="t" o:connecttype="custom" o:connectlocs="0,0;10859,0" o:connectangles="0,0"/>
                </v:shape>
                <w10:anchorlock/>
              </v:group>
            </w:pict>
          </mc:Fallback>
        </mc:AlternateContent>
      </w:r>
    </w:p>
    <w:p w14:paraId="177321D7" w14:textId="77777777" w:rsidR="00677A88" w:rsidRPr="00FB5C23" w:rsidRDefault="00677A88" w:rsidP="00677A88">
      <w:pPr>
        <w:kinsoku w:val="0"/>
        <w:overflowPunct w:val="0"/>
        <w:autoSpaceDE w:val="0"/>
        <w:autoSpaceDN w:val="0"/>
        <w:adjustRightInd w:val="0"/>
        <w:spacing w:before="5" w:after="0" w:line="240" w:lineRule="auto"/>
        <w:rPr>
          <w:rFonts w:cs="Times New Roman"/>
          <w:i/>
          <w:iCs/>
          <w:sz w:val="19"/>
          <w:szCs w:val="19"/>
        </w:rPr>
      </w:pPr>
    </w:p>
    <w:p w14:paraId="36E5F65E" w14:textId="202BD336" w:rsidR="00677A88" w:rsidRPr="00FB5C23" w:rsidRDefault="00677A88" w:rsidP="00677A88">
      <w:pPr>
        <w:kinsoku w:val="0"/>
        <w:overflowPunct w:val="0"/>
        <w:autoSpaceDE w:val="0"/>
        <w:autoSpaceDN w:val="0"/>
        <w:adjustRightInd w:val="0"/>
        <w:spacing w:after="0" w:line="240" w:lineRule="auto"/>
        <w:ind w:left="82"/>
        <w:rPr>
          <w:rFonts w:cs="Times New Roman"/>
          <w:sz w:val="20"/>
          <w:szCs w:val="20"/>
        </w:rPr>
      </w:pPr>
      <w:r w:rsidRPr="00FB5C23">
        <w:rPr>
          <w:rFonts w:cs="Times New Roman"/>
          <w:sz w:val="20"/>
          <w:szCs w:val="20"/>
        </w:rPr>
        <w:t>(</w:t>
      </w:r>
      <w:r w:rsidR="00A7226B">
        <w:rPr>
          <w:rFonts w:cs="Times New Roman"/>
          <w:sz w:val="20"/>
          <w:szCs w:val="20"/>
        </w:rPr>
        <w:t>0</w:t>
      </w:r>
      <w:r w:rsidR="003918A3">
        <w:rPr>
          <w:rFonts w:cs="Times New Roman"/>
          <w:sz w:val="20"/>
          <w:szCs w:val="20"/>
        </w:rPr>
        <w:t>5</w:t>
      </w:r>
      <w:r w:rsidR="001165DF" w:rsidRPr="00FB5C23">
        <w:rPr>
          <w:rFonts w:cs="Times New Roman"/>
          <w:sz w:val="20"/>
          <w:szCs w:val="20"/>
        </w:rPr>
        <w:t>/1</w:t>
      </w:r>
      <w:r w:rsidR="00A7226B">
        <w:rPr>
          <w:rFonts w:cs="Times New Roman"/>
          <w:sz w:val="20"/>
          <w:szCs w:val="20"/>
        </w:rPr>
        <w:t>9</w:t>
      </w:r>
      <w:r w:rsidRPr="00FB5C23">
        <w:rPr>
          <w:rFonts w:cs="Times New Roman"/>
          <w:sz w:val="20"/>
          <w:szCs w:val="20"/>
        </w:rPr>
        <w:t xml:space="preserve">)                                                                                                                                              Easement I.D. </w:t>
      </w:r>
      <w:r w:rsidR="00811EF4">
        <w:rPr>
          <w:rFonts w:cs="Times New Roman"/>
          <w:sz w:val="20"/>
          <w:szCs w:val="20"/>
        </w:rPr>
        <w:t xml:space="preserve">No. </w:t>
      </w:r>
      <w:r w:rsidR="00811EF4" w:rsidRPr="00E10DD8">
        <w:rPr>
          <w:rFonts w:cs="Times New Roman"/>
          <w:sz w:val="20"/>
          <w:szCs w:val="20"/>
        </w:rPr>
        <w:t>______________________</w:t>
      </w:r>
      <w:r w:rsidRPr="00FB5C23">
        <w:rPr>
          <w:rFonts w:cs="Times New Roman"/>
          <w:sz w:val="20"/>
          <w:szCs w:val="20"/>
          <w:u w:val="single"/>
        </w:rPr>
        <w:t xml:space="preserve">                                            </w:t>
      </w:r>
    </w:p>
    <w:p w14:paraId="5FD546BE" w14:textId="0511ADD1" w:rsidR="00677A88" w:rsidRDefault="00677A88" w:rsidP="001B5C70">
      <w:pPr>
        <w:spacing w:before="320" w:after="320" w:line="240" w:lineRule="auto"/>
        <w:jc w:val="center"/>
        <w:rPr>
          <w:b/>
          <w:bCs/>
        </w:rPr>
      </w:pPr>
      <w:r w:rsidRPr="00FB5C23">
        <w:rPr>
          <w:b/>
          <w:bCs/>
        </w:rPr>
        <w:t>PERPETUAL</w:t>
      </w:r>
      <w:r w:rsidR="00893D32" w:rsidRPr="00FB5C23">
        <w:rPr>
          <w:b/>
          <w:bCs/>
        </w:rPr>
        <w:t xml:space="preserve"> </w:t>
      </w:r>
      <w:r w:rsidRPr="00FB5C23">
        <w:rPr>
          <w:b/>
          <w:bCs/>
        </w:rPr>
        <w:t>CONSERVATION EASEMENT</w:t>
      </w:r>
      <w:r w:rsidR="00B50EE2">
        <w:rPr>
          <w:b/>
          <w:bCs/>
        </w:rPr>
        <w:t xml:space="preserve"> FOR DRAINAGE MANAGEMENT AND FLOWAGE</w:t>
      </w:r>
    </w:p>
    <w:p w14:paraId="7866DB26" w14:textId="7C836B2F" w:rsidR="006535B9" w:rsidRPr="00787F33" w:rsidRDefault="00677A88" w:rsidP="001B5C70">
      <w:pPr>
        <w:pStyle w:val="Default"/>
        <w:tabs>
          <w:tab w:val="left" w:pos="90"/>
        </w:tabs>
        <w:spacing w:after="240"/>
        <w:jc w:val="both"/>
        <w:rPr>
          <w:sz w:val="22"/>
          <w:szCs w:val="22"/>
        </w:rPr>
      </w:pPr>
      <w:r w:rsidRPr="0090787D">
        <w:rPr>
          <w:rFonts w:asciiTheme="minorHAnsi" w:hAnsiTheme="minorHAnsi"/>
          <w:sz w:val="22"/>
          <w:szCs w:val="22"/>
        </w:rPr>
        <w:t xml:space="preserve">This </w:t>
      </w:r>
      <w:r w:rsidR="007F187C" w:rsidRPr="0090787D">
        <w:rPr>
          <w:rFonts w:asciiTheme="minorHAnsi" w:hAnsiTheme="minorHAnsi"/>
          <w:sz w:val="22"/>
          <w:szCs w:val="22"/>
        </w:rPr>
        <w:t xml:space="preserve">perpetual </w:t>
      </w:r>
      <w:r w:rsidRPr="0090787D">
        <w:rPr>
          <w:rFonts w:asciiTheme="minorHAnsi" w:hAnsiTheme="minorHAnsi"/>
          <w:sz w:val="22"/>
          <w:szCs w:val="22"/>
        </w:rPr>
        <w:t>conservation easement, hereinafter referred to as</w:t>
      </w:r>
      <w:r w:rsidR="00852554" w:rsidRPr="0090787D">
        <w:rPr>
          <w:rFonts w:asciiTheme="minorHAnsi" w:hAnsiTheme="minorHAnsi"/>
          <w:sz w:val="22"/>
          <w:szCs w:val="22"/>
        </w:rPr>
        <w:t xml:space="preserve"> the</w:t>
      </w:r>
      <w:r w:rsidRPr="0090787D">
        <w:rPr>
          <w:rFonts w:asciiTheme="minorHAnsi" w:hAnsiTheme="minorHAnsi"/>
          <w:sz w:val="22"/>
          <w:szCs w:val="22"/>
        </w:rPr>
        <w:t xml:space="preserve"> "Easement", is </w:t>
      </w:r>
      <w:r w:rsidR="00B50EE2" w:rsidRPr="0090787D">
        <w:rPr>
          <w:rFonts w:asciiTheme="minorHAnsi" w:hAnsiTheme="minorHAnsi"/>
          <w:sz w:val="22"/>
          <w:szCs w:val="22"/>
        </w:rPr>
        <w:t>conveyed by</w:t>
      </w:r>
      <w:r w:rsidR="00810DED" w:rsidRPr="0090787D">
        <w:rPr>
          <w:rFonts w:asciiTheme="minorHAnsi" w:hAnsiTheme="minorHAnsi"/>
          <w:sz w:val="22"/>
          <w:szCs w:val="22"/>
        </w:rPr>
        <w:t xml:space="preserve"> </w:t>
      </w:r>
      <w:r w:rsidR="00670F78" w:rsidRPr="0090787D">
        <w:rPr>
          <w:b/>
          <w:color w:val="C00000"/>
          <w:sz w:val="22"/>
          <w:szCs w:val="22"/>
        </w:rPr>
        <w:t>[</w:t>
      </w:r>
      <w:r w:rsidR="00670F78" w:rsidRPr="0090787D">
        <w:rPr>
          <w:b/>
          <w:color w:val="C00000"/>
          <w:sz w:val="22"/>
          <w:szCs w:val="22"/>
          <w:u w:val="single"/>
        </w:rPr>
        <w:t>insert applicable landowner(s)</w:t>
      </w:r>
      <w:r w:rsidR="00A10F6E" w:rsidRPr="0090787D">
        <w:rPr>
          <w:b/>
          <w:color w:val="C00000"/>
          <w:sz w:val="22"/>
          <w:szCs w:val="22"/>
          <w:u w:val="single"/>
        </w:rPr>
        <w:t xml:space="preserve"> name(s)</w:t>
      </w:r>
      <w:r w:rsidR="00670F78" w:rsidRPr="0090787D">
        <w:rPr>
          <w:b/>
          <w:color w:val="C00000"/>
          <w:sz w:val="22"/>
          <w:szCs w:val="22"/>
        </w:rPr>
        <w:t>]</w:t>
      </w:r>
      <w:r w:rsidR="007F187C" w:rsidRPr="0090787D">
        <w:rPr>
          <w:rFonts w:asciiTheme="minorHAnsi" w:hAnsiTheme="minorHAnsi"/>
          <w:sz w:val="22"/>
          <w:szCs w:val="22"/>
        </w:rPr>
        <w:t>,</w:t>
      </w:r>
      <w:r w:rsidR="001B5C70">
        <w:rPr>
          <w:rFonts w:asciiTheme="minorHAnsi" w:hAnsiTheme="minorHAnsi"/>
          <w:sz w:val="22"/>
          <w:szCs w:val="22"/>
        </w:rPr>
        <w:t xml:space="preserve"> </w:t>
      </w:r>
      <w:r w:rsidRPr="0090787D">
        <w:rPr>
          <w:sz w:val="22"/>
          <w:szCs w:val="22"/>
        </w:rPr>
        <w:t xml:space="preserve">hereinafter collectively referred to as </w:t>
      </w:r>
      <w:r w:rsidR="00852554" w:rsidRPr="0090787D">
        <w:rPr>
          <w:sz w:val="22"/>
          <w:szCs w:val="22"/>
        </w:rPr>
        <w:t xml:space="preserve">the </w:t>
      </w:r>
      <w:r w:rsidRPr="0090787D">
        <w:rPr>
          <w:sz w:val="22"/>
          <w:szCs w:val="22"/>
        </w:rPr>
        <w:t>"Grantor</w:t>
      </w:r>
      <w:r w:rsidR="001165DF" w:rsidRPr="0090787D">
        <w:rPr>
          <w:sz w:val="22"/>
          <w:szCs w:val="22"/>
        </w:rPr>
        <w:t>(</w:t>
      </w:r>
      <w:r w:rsidRPr="0090787D">
        <w:rPr>
          <w:sz w:val="22"/>
          <w:szCs w:val="22"/>
        </w:rPr>
        <w:t>s</w:t>
      </w:r>
      <w:r w:rsidR="001165DF" w:rsidRPr="0090787D">
        <w:rPr>
          <w:sz w:val="22"/>
          <w:szCs w:val="22"/>
        </w:rPr>
        <w:t>)</w:t>
      </w:r>
      <w:r w:rsidRPr="0090787D">
        <w:rPr>
          <w:sz w:val="22"/>
          <w:szCs w:val="22"/>
        </w:rPr>
        <w:t xml:space="preserve">", </w:t>
      </w:r>
      <w:r w:rsidR="00291829" w:rsidRPr="0090787D">
        <w:rPr>
          <w:sz w:val="22"/>
          <w:szCs w:val="22"/>
        </w:rPr>
        <w:t>to</w:t>
      </w:r>
      <w:r w:rsidR="00B50EE2" w:rsidRPr="0090787D">
        <w:rPr>
          <w:sz w:val="22"/>
          <w:szCs w:val="22"/>
        </w:rPr>
        <w:t xml:space="preserve"> the </w:t>
      </w:r>
      <w:r w:rsidR="00B50EE2" w:rsidRPr="0090787D">
        <w:rPr>
          <w:b/>
          <w:color w:val="C00000"/>
          <w:sz w:val="22"/>
          <w:szCs w:val="22"/>
        </w:rPr>
        <w:t>[</w:t>
      </w:r>
      <w:r w:rsidR="00B50EE2" w:rsidRPr="0090787D">
        <w:rPr>
          <w:b/>
          <w:color w:val="C00000"/>
          <w:sz w:val="22"/>
          <w:szCs w:val="22"/>
          <w:u w:val="single"/>
        </w:rPr>
        <w:t xml:space="preserve">insert official </w:t>
      </w:r>
      <w:r w:rsidR="00670F78" w:rsidRPr="0090787D">
        <w:rPr>
          <w:b/>
          <w:color w:val="C00000"/>
          <w:sz w:val="22"/>
          <w:szCs w:val="22"/>
          <w:u w:val="single"/>
        </w:rPr>
        <w:t xml:space="preserve">Chapter 103E </w:t>
      </w:r>
      <w:r w:rsidR="00B50EE2" w:rsidRPr="0090787D">
        <w:rPr>
          <w:b/>
          <w:color w:val="C00000"/>
          <w:sz w:val="22"/>
          <w:szCs w:val="22"/>
          <w:u w:val="single"/>
        </w:rPr>
        <w:t>drainage system identifier</w:t>
      </w:r>
      <w:r w:rsidR="004F4522" w:rsidRPr="0090787D">
        <w:rPr>
          <w:b/>
          <w:color w:val="C00000"/>
          <w:sz w:val="22"/>
          <w:szCs w:val="22"/>
        </w:rPr>
        <w:t>]</w:t>
      </w:r>
      <w:r w:rsidR="004F4522" w:rsidRPr="0090787D">
        <w:rPr>
          <w:sz w:val="22"/>
          <w:szCs w:val="22"/>
        </w:rPr>
        <w:t xml:space="preserve"> drainage system</w:t>
      </w:r>
      <w:r w:rsidR="00C24D34" w:rsidRPr="0090787D">
        <w:rPr>
          <w:sz w:val="22"/>
          <w:szCs w:val="22"/>
        </w:rPr>
        <w:t>, hereinafter referred to as the “Drainage System”</w:t>
      </w:r>
      <w:r w:rsidR="0010364A" w:rsidRPr="0090787D">
        <w:rPr>
          <w:sz w:val="22"/>
          <w:szCs w:val="22"/>
        </w:rPr>
        <w:t xml:space="preserve">, and </w:t>
      </w:r>
      <w:r w:rsidR="00810DED" w:rsidRPr="0090787D">
        <w:rPr>
          <w:sz w:val="22"/>
          <w:szCs w:val="22"/>
        </w:rPr>
        <w:t xml:space="preserve">is </w:t>
      </w:r>
      <w:r w:rsidR="00C24D34" w:rsidRPr="0090787D">
        <w:rPr>
          <w:sz w:val="22"/>
          <w:szCs w:val="22"/>
        </w:rPr>
        <w:t xml:space="preserve">to be </w:t>
      </w:r>
      <w:r w:rsidR="0010364A" w:rsidRPr="0090787D">
        <w:rPr>
          <w:sz w:val="22"/>
          <w:szCs w:val="22"/>
        </w:rPr>
        <w:t>held</w:t>
      </w:r>
      <w:r w:rsidR="004F4522" w:rsidRPr="0090787D">
        <w:rPr>
          <w:sz w:val="22"/>
          <w:szCs w:val="22"/>
        </w:rPr>
        <w:t xml:space="preserve"> by </w:t>
      </w:r>
      <w:r w:rsidR="00C24D34" w:rsidRPr="00787F33">
        <w:rPr>
          <w:b/>
          <w:color w:val="C00000"/>
          <w:sz w:val="22"/>
          <w:szCs w:val="22"/>
        </w:rPr>
        <w:t>[insert applicable County, Joint County, or Watershed</w:t>
      </w:r>
      <w:r w:rsidR="00D866B5" w:rsidRPr="00787F33">
        <w:rPr>
          <w:b/>
          <w:color w:val="C00000"/>
          <w:sz w:val="22"/>
          <w:szCs w:val="22"/>
        </w:rPr>
        <w:t xml:space="preserve"> </w:t>
      </w:r>
      <w:r w:rsidR="00C24D34" w:rsidRPr="00787F33">
        <w:rPr>
          <w:b/>
          <w:color w:val="C00000"/>
          <w:sz w:val="22"/>
          <w:szCs w:val="22"/>
        </w:rPr>
        <w:t>District]</w:t>
      </w:r>
      <w:r w:rsidR="00D866B5" w:rsidRPr="00787F33">
        <w:rPr>
          <w:sz w:val="22"/>
          <w:szCs w:val="22"/>
        </w:rPr>
        <w:t xml:space="preserve">, </w:t>
      </w:r>
      <w:r w:rsidR="00A10F6E" w:rsidRPr="00787F33">
        <w:rPr>
          <w:sz w:val="22"/>
          <w:szCs w:val="22"/>
        </w:rPr>
        <w:t xml:space="preserve">hereinafter referred to as </w:t>
      </w:r>
      <w:r w:rsidR="006B6240" w:rsidRPr="00787F33">
        <w:rPr>
          <w:sz w:val="22"/>
          <w:szCs w:val="22"/>
        </w:rPr>
        <w:t xml:space="preserve">the </w:t>
      </w:r>
      <w:r w:rsidR="00A10F6E" w:rsidRPr="00787F33">
        <w:rPr>
          <w:sz w:val="22"/>
          <w:szCs w:val="22"/>
        </w:rPr>
        <w:t>“D</w:t>
      </w:r>
      <w:r w:rsidR="006B6240" w:rsidRPr="00787F33">
        <w:rPr>
          <w:sz w:val="22"/>
          <w:szCs w:val="22"/>
        </w:rPr>
        <w:t xml:space="preserve">rainage </w:t>
      </w:r>
      <w:r w:rsidR="00A10F6E" w:rsidRPr="00787F33">
        <w:rPr>
          <w:sz w:val="22"/>
          <w:szCs w:val="22"/>
        </w:rPr>
        <w:t>A</w:t>
      </w:r>
      <w:r w:rsidR="006B6240" w:rsidRPr="00787F33">
        <w:rPr>
          <w:sz w:val="22"/>
          <w:szCs w:val="22"/>
        </w:rPr>
        <w:t>uthority</w:t>
      </w:r>
      <w:r w:rsidR="00A10F6E" w:rsidRPr="00787F33">
        <w:rPr>
          <w:sz w:val="22"/>
          <w:szCs w:val="22"/>
        </w:rPr>
        <w:t>”</w:t>
      </w:r>
      <w:r w:rsidR="00670F78" w:rsidRPr="00787F33">
        <w:rPr>
          <w:sz w:val="22"/>
          <w:szCs w:val="22"/>
        </w:rPr>
        <w:t>, in accordance with</w:t>
      </w:r>
      <w:r w:rsidR="006B6240" w:rsidRPr="00787F33">
        <w:rPr>
          <w:sz w:val="22"/>
          <w:szCs w:val="22"/>
        </w:rPr>
        <w:t xml:space="preserve"> </w:t>
      </w:r>
      <w:r w:rsidR="00A37D27" w:rsidRPr="00787F33">
        <w:rPr>
          <w:sz w:val="22"/>
          <w:szCs w:val="22"/>
        </w:rPr>
        <w:t>Minn. Stat. ch.</w:t>
      </w:r>
      <w:r w:rsidR="007F187C" w:rsidRPr="00787F33">
        <w:rPr>
          <w:sz w:val="22"/>
          <w:szCs w:val="22"/>
        </w:rPr>
        <w:t xml:space="preserve"> 103E</w:t>
      </w:r>
      <w:r w:rsidR="006B6240" w:rsidRPr="00787F33">
        <w:rPr>
          <w:sz w:val="22"/>
          <w:szCs w:val="22"/>
        </w:rPr>
        <w:t xml:space="preserve"> </w:t>
      </w:r>
      <w:r w:rsidR="006B6240" w:rsidRPr="00787F33">
        <w:rPr>
          <w:i/>
          <w:sz w:val="22"/>
          <w:szCs w:val="22"/>
        </w:rPr>
        <w:t>Drainage</w:t>
      </w:r>
      <w:r w:rsidR="00A10F6E" w:rsidRPr="00787F33">
        <w:rPr>
          <w:sz w:val="22"/>
          <w:szCs w:val="22"/>
        </w:rPr>
        <w:t xml:space="preserve"> and</w:t>
      </w:r>
      <w:r w:rsidR="00670F78" w:rsidRPr="00787F33">
        <w:rPr>
          <w:sz w:val="22"/>
          <w:szCs w:val="22"/>
        </w:rPr>
        <w:t xml:space="preserve"> Minn. Stat. </w:t>
      </w:r>
      <w:r w:rsidR="00A37D27" w:rsidRPr="00787F33">
        <w:rPr>
          <w:sz w:val="22"/>
          <w:szCs w:val="22"/>
        </w:rPr>
        <w:t xml:space="preserve">ch. </w:t>
      </w:r>
      <w:r w:rsidR="00670F78" w:rsidRPr="00787F33">
        <w:rPr>
          <w:sz w:val="22"/>
          <w:szCs w:val="22"/>
        </w:rPr>
        <w:t>84C</w:t>
      </w:r>
      <w:r w:rsidR="00A10F6E" w:rsidRPr="00787F33">
        <w:rPr>
          <w:sz w:val="22"/>
          <w:szCs w:val="22"/>
        </w:rPr>
        <w:t xml:space="preserve"> </w:t>
      </w:r>
      <w:r w:rsidR="00A10F6E" w:rsidRPr="00787F33">
        <w:rPr>
          <w:i/>
          <w:sz w:val="22"/>
          <w:szCs w:val="22"/>
        </w:rPr>
        <w:t>Conservation Easements</w:t>
      </w:r>
      <w:r w:rsidR="00670F78" w:rsidRPr="00787F33">
        <w:rPr>
          <w:sz w:val="22"/>
          <w:szCs w:val="22"/>
        </w:rPr>
        <w:t>.</w:t>
      </w:r>
    </w:p>
    <w:p w14:paraId="4DE1BECC" w14:textId="77777777" w:rsidR="00982293" w:rsidRPr="006079F2" w:rsidRDefault="00982293" w:rsidP="001B5C70">
      <w:pPr>
        <w:tabs>
          <w:tab w:val="center" w:pos="5400"/>
          <w:tab w:val="left" w:pos="6840"/>
          <w:tab w:val="left" w:pos="10080"/>
          <w:tab w:val="right" w:pos="10800"/>
        </w:tabs>
        <w:spacing w:before="240" w:after="0" w:line="240" w:lineRule="auto"/>
        <w:contextualSpacing/>
        <w:jc w:val="both"/>
        <w:rPr>
          <w:szCs w:val="20"/>
          <w:u w:val="single"/>
        </w:rPr>
      </w:pPr>
      <w:r w:rsidRPr="006079F2">
        <w:tab/>
      </w:r>
      <w:r w:rsidRPr="006079F2">
        <w:rPr>
          <w:u w:val="single"/>
        </w:rPr>
        <w:t>WITNESSETH</w:t>
      </w:r>
    </w:p>
    <w:p w14:paraId="68616848" w14:textId="77777777" w:rsidR="00982293" w:rsidRPr="006079F2" w:rsidRDefault="00982293" w:rsidP="001B5C70">
      <w:pPr>
        <w:tabs>
          <w:tab w:val="right" w:pos="360"/>
          <w:tab w:val="left" w:pos="720"/>
          <w:tab w:val="left" w:pos="6840"/>
          <w:tab w:val="left" w:pos="10080"/>
          <w:tab w:val="right" w:pos="10800"/>
        </w:tabs>
        <w:spacing w:after="0" w:line="240" w:lineRule="auto"/>
        <w:contextualSpacing/>
        <w:jc w:val="both"/>
        <w:rPr>
          <w:szCs w:val="20"/>
        </w:rPr>
      </w:pPr>
    </w:p>
    <w:p w14:paraId="2C04250A" w14:textId="2A694937" w:rsidR="005A6C6B" w:rsidRPr="006079F2" w:rsidRDefault="00265F99" w:rsidP="001B5C70">
      <w:pPr>
        <w:autoSpaceDE w:val="0"/>
        <w:autoSpaceDN w:val="0"/>
        <w:adjustRightInd w:val="0"/>
        <w:spacing w:after="0" w:line="240" w:lineRule="auto"/>
        <w:jc w:val="both"/>
        <w:rPr>
          <w:rFonts w:cs="Calibri"/>
          <w:color w:val="000000"/>
          <w:lang w:val="en"/>
        </w:rPr>
      </w:pPr>
      <w:r w:rsidRPr="006079F2">
        <w:rPr>
          <w:rFonts w:cs="Calibri"/>
          <w:color w:val="000000"/>
          <w:lang w:val="en"/>
        </w:rPr>
        <w:t xml:space="preserve">WHEREAS, the Drainage Authority is authorized </w:t>
      </w:r>
      <w:r w:rsidR="00A10F6E" w:rsidRPr="006079F2">
        <w:rPr>
          <w:rFonts w:cs="Calibri"/>
          <w:color w:val="000000"/>
          <w:lang w:val="en"/>
        </w:rPr>
        <w:t xml:space="preserve">by </w:t>
      </w:r>
      <w:r w:rsidR="001E1BAF" w:rsidRPr="006079F2">
        <w:rPr>
          <w:rFonts w:cs="Calibri"/>
          <w:color w:val="000000"/>
          <w:lang w:val="en"/>
        </w:rPr>
        <w:t xml:space="preserve">Minn. Stat. ch. </w:t>
      </w:r>
      <w:r w:rsidR="00A10F6E" w:rsidRPr="006079F2">
        <w:rPr>
          <w:rFonts w:cs="Calibri"/>
          <w:color w:val="000000"/>
          <w:lang w:val="en"/>
        </w:rPr>
        <w:t xml:space="preserve">103E </w:t>
      </w:r>
      <w:r w:rsidRPr="006079F2">
        <w:rPr>
          <w:rFonts w:cs="Calibri"/>
          <w:color w:val="000000"/>
          <w:lang w:val="en"/>
        </w:rPr>
        <w:t>to undertake multipurpose drainage management practices to reduce erosion and sedimentation, reduce peak flows and flooding, and improve water quality while protecting drainage system efficiency and reducing drainage system maintenance</w:t>
      </w:r>
      <w:r w:rsidR="008853DB" w:rsidRPr="006079F2">
        <w:rPr>
          <w:rFonts w:cs="Calibri"/>
          <w:color w:val="000000"/>
          <w:lang w:val="en"/>
        </w:rPr>
        <w:t xml:space="preserve">; </w:t>
      </w:r>
      <w:r w:rsidRPr="006079F2">
        <w:rPr>
          <w:rFonts w:cs="Calibri"/>
          <w:color w:val="000000"/>
          <w:lang w:val="en"/>
        </w:rPr>
        <w:t>AND</w:t>
      </w:r>
    </w:p>
    <w:p w14:paraId="1DD573C8" w14:textId="77777777" w:rsidR="00944D01" w:rsidRPr="006079F2" w:rsidRDefault="00944D01" w:rsidP="001B5C70">
      <w:pPr>
        <w:autoSpaceDE w:val="0"/>
        <w:autoSpaceDN w:val="0"/>
        <w:adjustRightInd w:val="0"/>
        <w:spacing w:after="0" w:line="240" w:lineRule="auto"/>
        <w:jc w:val="both"/>
        <w:rPr>
          <w:rFonts w:cs="Calibri"/>
          <w:color w:val="000000"/>
          <w:lang w:val="en"/>
        </w:rPr>
      </w:pPr>
    </w:p>
    <w:p w14:paraId="26EEE331" w14:textId="62BE89A9" w:rsidR="00D30A11" w:rsidRPr="006079F2" w:rsidRDefault="00944D01" w:rsidP="001B5C70">
      <w:pPr>
        <w:autoSpaceDE w:val="0"/>
        <w:autoSpaceDN w:val="0"/>
        <w:adjustRightInd w:val="0"/>
        <w:spacing w:after="0" w:line="240" w:lineRule="auto"/>
        <w:jc w:val="both"/>
        <w:rPr>
          <w:rFonts w:cs="Calibri"/>
          <w:color w:val="000000"/>
        </w:rPr>
      </w:pPr>
      <w:r w:rsidRPr="006079F2">
        <w:rPr>
          <w:rFonts w:cs="Calibri"/>
          <w:color w:val="000000"/>
          <w:lang w:val="en"/>
        </w:rPr>
        <w:t xml:space="preserve">WHEREAS, </w:t>
      </w:r>
      <w:r w:rsidR="00A81BC5" w:rsidRPr="006079F2">
        <w:rPr>
          <w:rFonts w:cs="Calibri"/>
          <w:color w:val="000000"/>
          <w:lang w:val="en"/>
        </w:rPr>
        <w:t xml:space="preserve">the </w:t>
      </w:r>
      <w:r w:rsidRPr="006079F2">
        <w:rPr>
          <w:rFonts w:cs="Calibri"/>
          <w:color w:val="000000"/>
          <w:lang w:val="en"/>
        </w:rPr>
        <w:t>Drainage Authorit</w:t>
      </w:r>
      <w:r w:rsidR="00A81BC5" w:rsidRPr="006079F2">
        <w:rPr>
          <w:rFonts w:cs="Calibri"/>
          <w:color w:val="000000"/>
          <w:lang w:val="en"/>
        </w:rPr>
        <w:t>y is</w:t>
      </w:r>
      <w:r w:rsidRPr="006079F2">
        <w:rPr>
          <w:rFonts w:cs="Calibri"/>
          <w:color w:val="000000"/>
          <w:lang w:val="en"/>
        </w:rPr>
        <w:t xml:space="preserve"> authorized to accept and use funds from sources other than, or in addition to, those derived from assessments </w:t>
      </w:r>
      <w:r w:rsidR="002E5959">
        <w:rPr>
          <w:rFonts w:cs="Calibri"/>
          <w:color w:val="000000"/>
          <w:lang w:val="en"/>
        </w:rPr>
        <w:t>based on the benefits of the</w:t>
      </w:r>
      <w:r w:rsidRPr="006079F2">
        <w:rPr>
          <w:rFonts w:cs="Calibri"/>
          <w:color w:val="000000"/>
          <w:lang w:val="en"/>
        </w:rPr>
        <w:t xml:space="preserve"> drainage system for the purposes of wetland preservation or restoration</w:t>
      </w:r>
      <w:r w:rsidR="002E5959">
        <w:rPr>
          <w:rFonts w:cs="Calibri"/>
          <w:color w:val="000000"/>
          <w:lang w:val="en"/>
        </w:rPr>
        <w:t xml:space="preserve"> or </w:t>
      </w:r>
      <w:r w:rsidRPr="006079F2">
        <w:rPr>
          <w:rFonts w:cs="Calibri"/>
          <w:color w:val="000000"/>
          <w:lang w:val="en"/>
        </w:rPr>
        <w:t>creation of water quality improvements or flood control</w:t>
      </w:r>
      <w:r w:rsidR="002E5959">
        <w:rPr>
          <w:rFonts w:cs="Calibri"/>
          <w:color w:val="000000"/>
          <w:lang w:val="en"/>
        </w:rPr>
        <w:t>,</w:t>
      </w:r>
      <w:r w:rsidR="002E5959" w:rsidRPr="006079F2">
        <w:rPr>
          <w:rFonts w:cs="Calibri"/>
          <w:color w:val="000000"/>
          <w:lang w:val="en"/>
        </w:rPr>
        <w:t xml:space="preserve"> </w:t>
      </w:r>
      <w:r w:rsidRPr="006079F2">
        <w:rPr>
          <w:rFonts w:cs="Calibri"/>
          <w:color w:val="000000"/>
          <w:lang w:val="en"/>
        </w:rPr>
        <w:t xml:space="preserve">and </w:t>
      </w:r>
      <w:r w:rsidR="00852554" w:rsidRPr="006079F2">
        <w:rPr>
          <w:rFonts w:cs="Calibri"/>
          <w:color w:val="000000"/>
          <w:lang w:val="en"/>
        </w:rPr>
        <w:t xml:space="preserve">the sources of funding may be used outside the benefited area but must be within the watershed of the drainage system; </w:t>
      </w:r>
      <w:r w:rsidR="00D30A11" w:rsidRPr="006079F2">
        <w:rPr>
          <w:rFonts w:cs="Calibri"/>
          <w:color w:val="000000"/>
        </w:rPr>
        <w:t>AND</w:t>
      </w:r>
    </w:p>
    <w:p w14:paraId="3AC408E7" w14:textId="77777777" w:rsidR="00DA496B" w:rsidRPr="006079F2" w:rsidRDefault="00DA496B" w:rsidP="001B5C70">
      <w:pPr>
        <w:autoSpaceDE w:val="0"/>
        <w:autoSpaceDN w:val="0"/>
        <w:adjustRightInd w:val="0"/>
        <w:spacing w:after="0" w:line="240" w:lineRule="auto"/>
        <w:jc w:val="both"/>
        <w:rPr>
          <w:rFonts w:cs="Calibri"/>
          <w:color w:val="000000"/>
        </w:rPr>
      </w:pPr>
    </w:p>
    <w:p w14:paraId="33E45B1F" w14:textId="11AA9C8F" w:rsidR="00D81D48" w:rsidRPr="006079F2" w:rsidRDefault="00DA496B" w:rsidP="001B5C70">
      <w:pPr>
        <w:autoSpaceDE w:val="0"/>
        <w:autoSpaceDN w:val="0"/>
        <w:adjustRightInd w:val="0"/>
        <w:spacing w:after="0" w:line="240" w:lineRule="auto"/>
        <w:jc w:val="both"/>
        <w:rPr>
          <w:rFonts w:cs="Calibri"/>
          <w:color w:val="000000"/>
          <w:lang w:val="en"/>
        </w:rPr>
      </w:pPr>
      <w:r w:rsidRPr="006079F2">
        <w:rPr>
          <w:rFonts w:cs="Calibri"/>
          <w:color w:val="000000"/>
          <w:lang w:val="en"/>
        </w:rPr>
        <w:t xml:space="preserve">WHEREAS, </w:t>
      </w:r>
      <w:r w:rsidR="00D81D48" w:rsidRPr="006079F2">
        <w:rPr>
          <w:rFonts w:cs="Calibri"/>
          <w:color w:val="000000"/>
          <w:lang w:val="en"/>
        </w:rPr>
        <w:t>in order</w:t>
      </w:r>
      <w:r w:rsidRPr="006079F2">
        <w:rPr>
          <w:rFonts w:cs="Calibri"/>
          <w:color w:val="000000"/>
          <w:lang w:val="en"/>
        </w:rPr>
        <w:t xml:space="preserve"> to </w:t>
      </w:r>
      <w:r w:rsidR="00D81D48" w:rsidRPr="006079F2">
        <w:rPr>
          <w:rFonts w:cs="Calibri"/>
          <w:color w:val="000000"/>
          <w:lang w:val="en"/>
        </w:rPr>
        <w:t>establish, con</w:t>
      </w:r>
      <w:r w:rsidR="00810DED" w:rsidRPr="006079F2">
        <w:rPr>
          <w:rFonts w:cs="Calibri"/>
          <w:color w:val="000000"/>
          <w:lang w:val="en"/>
        </w:rPr>
        <w:t>s</w:t>
      </w:r>
      <w:r w:rsidR="00D81D48" w:rsidRPr="006079F2">
        <w:rPr>
          <w:rFonts w:cs="Calibri"/>
          <w:color w:val="000000"/>
          <w:lang w:val="en"/>
        </w:rPr>
        <w:t>truct and maintain</w:t>
      </w:r>
      <w:r w:rsidRPr="006079F2">
        <w:rPr>
          <w:rFonts w:cs="Calibri"/>
          <w:color w:val="000000"/>
          <w:lang w:val="en"/>
        </w:rPr>
        <w:t xml:space="preserve"> multipurpose drainage management </w:t>
      </w:r>
      <w:r w:rsidR="00D81D48" w:rsidRPr="006079F2">
        <w:rPr>
          <w:rFonts w:cs="Calibri"/>
          <w:color w:val="000000"/>
          <w:lang w:val="en"/>
        </w:rPr>
        <w:t>practices</w:t>
      </w:r>
      <w:r w:rsidRPr="006079F2">
        <w:rPr>
          <w:rFonts w:cs="Calibri"/>
          <w:color w:val="000000"/>
          <w:lang w:val="en"/>
        </w:rPr>
        <w:t xml:space="preserve">, the Drainage </w:t>
      </w:r>
      <w:r w:rsidR="00FD2EF2">
        <w:rPr>
          <w:rFonts w:cs="Calibri"/>
          <w:color w:val="000000"/>
          <w:lang w:val="en"/>
        </w:rPr>
        <w:t>Authority</w:t>
      </w:r>
      <w:r w:rsidRPr="006079F2">
        <w:rPr>
          <w:rFonts w:cs="Calibri"/>
          <w:color w:val="000000"/>
          <w:lang w:val="en"/>
        </w:rPr>
        <w:t xml:space="preserve"> must </w:t>
      </w:r>
      <w:r w:rsidR="00D81D48" w:rsidRPr="006079F2">
        <w:rPr>
          <w:rFonts w:cs="Calibri"/>
          <w:color w:val="000000"/>
          <w:lang w:val="en"/>
        </w:rPr>
        <w:t>hold</w:t>
      </w:r>
      <w:r w:rsidRPr="006079F2">
        <w:rPr>
          <w:rFonts w:cs="Calibri"/>
          <w:color w:val="000000"/>
          <w:lang w:val="en"/>
        </w:rPr>
        <w:t xml:space="preserve"> necessary </w:t>
      </w:r>
      <w:r w:rsidR="00D81D48" w:rsidRPr="006079F2">
        <w:rPr>
          <w:rFonts w:cs="Calibri"/>
          <w:color w:val="000000"/>
          <w:lang w:val="en"/>
        </w:rPr>
        <w:t xml:space="preserve">property </w:t>
      </w:r>
      <w:r w:rsidRPr="006079F2">
        <w:rPr>
          <w:rFonts w:cs="Calibri"/>
          <w:color w:val="000000"/>
          <w:lang w:val="en"/>
        </w:rPr>
        <w:t xml:space="preserve">interests, including </w:t>
      </w:r>
      <w:r w:rsidR="004B4E1A" w:rsidRPr="006079F2">
        <w:rPr>
          <w:rFonts w:cs="Calibri"/>
          <w:color w:val="000000"/>
          <w:lang w:val="en"/>
        </w:rPr>
        <w:t xml:space="preserve">the </w:t>
      </w:r>
      <w:r w:rsidR="00D81D48" w:rsidRPr="006079F2">
        <w:rPr>
          <w:rFonts w:cs="Calibri"/>
          <w:color w:val="000000"/>
          <w:lang w:val="en"/>
        </w:rPr>
        <w:t xml:space="preserve">rights to enter, occupy and flow water over affected </w:t>
      </w:r>
      <w:r w:rsidR="00B04EF5" w:rsidRPr="006079F2">
        <w:rPr>
          <w:rFonts w:cs="Calibri"/>
          <w:color w:val="000000"/>
          <w:lang w:val="en"/>
        </w:rPr>
        <w:t xml:space="preserve">real </w:t>
      </w:r>
      <w:r w:rsidR="00D81D48" w:rsidRPr="006079F2">
        <w:rPr>
          <w:rFonts w:cs="Calibri"/>
          <w:color w:val="000000"/>
          <w:lang w:val="en"/>
        </w:rPr>
        <w:t>property; AND</w:t>
      </w:r>
    </w:p>
    <w:p w14:paraId="418A0698" w14:textId="77777777" w:rsidR="00D81D48" w:rsidRPr="006079F2" w:rsidRDefault="00D81D48" w:rsidP="001B5C70">
      <w:pPr>
        <w:autoSpaceDE w:val="0"/>
        <w:autoSpaceDN w:val="0"/>
        <w:adjustRightInd w:val="0"/>
        <w:spacing w:after="0" w:line="240" w:lineRule="auto"/>
        <w:jc w:val="both"/>
        <w:rPr>
          <w:rFonts w:cs="Calibri"/>
          <w:color w:val="000000"/>
          <w:lang w:val="en"/>
        </w:rPr>
      </w:pPr>
    </w:p>
    <w:p w14:paraId="0D966801" w14:textId="331F747B" w:rsidR="00DA496B" w:rsidRPr="006079F2" w:rsidRDefault="00D81D48" w:rsidP="001B5C70">
      <w:pPr>
        <w:autoSpaceDE w:val="0"/>
        <w:autoSpaceDN w:val="0"/>
        <w:adjustRightInd w:val="0"/>
        <w:spacing w:after="0" w:line="240" w:lineRule="auto"/>
        <w:jc w:val="both"/>
        <w:rPr>
          <w:rFonts w:cs="Calibri"/>
          <w:color w:val="000000"/>
          <w:lang w:val="en"/>
        </w:rPr>
      </w:pPr>
      <w:r w:rsidRPr="006079F2">
        <w:rPr>
          <w:rFonts w:cs="Calibri"/>
          <w:color w:val="000000"/>
          <w:lang w:val="en"/>
        </w:rPr>
        <w:t>WHEREAS, such property interests may be</w:t>
      </w:r>
      <w:r w:rsidR="00810DED" w:rsidRPr="006079F2">
        <w:rPr>
          <w:rFonts w:cs="Calibri"/>
          <w:color w:val="000000"/>
          <w:lang w:val="en"/>
        </w:rPr>
        <w:t xml:space="preserve"> conveyed by and protected in this </w:t>
      </w:r>
      <w:r w:rsidR="00AD426A" w:rsidRPr="006079F2">
        <w:rPr>
          <w:rFonts w:cs="Calibri"/>
          <w:color w:val="000000"/>
          <w:lang w:val="en"/>
        </w:rPr>
        <w:t>E</w:t>
      </w:r>
      <w:r w:rsidR="004B4E1A" w:rsidRPr="006079F2">
        <w:rPr>
          <w:rFonts w:cs="Calibri"/>
          <w:color w:val="000000"/>
          <w:lang w:val="en"/>
        </w:rPr>
        <w:t>asement</w:t>
      </w:r>
      <w:r w:rsidR="00DA496B" w:rsidRPr="006079F2">
        <w:rPr>
          <w:rFonts w:cs="Calibri"/>
          <w:color w:val="000000"/>
          <w:lang w:val="en"/>
        </w:rPr>
        <w:t xml:space="preserve">; AND </w:t>
      </w:r>
    </w:p>
    <w:p w14:paraId="0C48023D" w14:textId="77777777" w:rsidR="00852554" w:rsidRPr="006079F2" w:rsidRDefault="00852554" w:rsidP="001B5C70">
      <w:pPr>
        <w:autoSpaceDE w:val="0"/>
        <w:autoSpaceDN w:val="0"/>
        <w:adjustRightInd w:val="0"/>
        <w:spacing w:after="0" w:line="240" w:lineRule="auto"/>
        <w:jc w:val="both"/>
        <w:rPr>
          <w:rFonts w:cs="Calibri"/>
          <w:color w:val="000000"/>
        </w:rPr>
      </w:pPr>
    </w:p>
    <w:p w14:paraId="17909A2A" w14:textId="4B407C30" w:rsidR="00D81D48" w:rsidRDefault="00D30A11" w:rsidP="001B5C70">
      <w:pPr>
        <w:autoSpaceDE w:val="0"/>
        <w:autoSpaceDN w:val="0"/>
        <w:adjustRightInd w:val="0"/>
        <w:spacing w:after="0" w:line="240" w:lineRule="auto"/>
        <w:jc w:val="both"/>
        <w:rPr>
          <w:rFonts w:cs="Calibri"/>
          <w:color w:val="000000"/>
        </w:rPr>
      </w:pPr>
      <w:r w:rsidRPr="006079F2">
        <w:rPr>
          <w:rFonts w:cs="Calibri"/>
          <w:color w:val="000000"/>
        </w:rPr>
        <w:t>WHEREAS, the Grantor</w:t>
      </w:r>
      <w:r w:rsidR="008A29F6" w:rsidRPr="006079F2">
        <w:rPr>
          <w:rFonts w:cs="Calibri"/>
          <w:color w:val="000000"/>
        </w:rPr>
        <w:t>(</w:t>
      </w:r>
      <w:r w:rsidRPr="006079F2">
        <w:rPr>
          <w:rFonts w:cs="Calibri"/>
          <w:color w:val="000000"/>
        </w:rPr>
        <w:t>s</w:t>
      </w:r>
      <w:r w:rsidR="008A29F6" w:rsidRPr="006079F2">
        <w:rPr>
          <w:rFonts w:cs="Calibri"/>
          <w:color w:val="000000"/>
        </w:rPr>
        <w:t>)</w:t>
      </w:r>
      <w:r w:rsidRPr="006079F2">
        <w:rPr>
          <w:rFonts w:cs="Calibri"/>
          <w:color w:val="000000"/>
        </w:rPr>
        <w:t xml:space="preserve"> are </w:t>
      </w:r>
      <w:r w:rsidR="004B4E1A" w:rsidRPr="006079F2">
        <w:rPr>
          <w:rFonts w:cs="Calibri"/>
          <w:color w:val="000000"/>
        </w:rPr>
        <w:t xml:space="preserve">the </w:t>
      </w:r>
      <w:r w:rsidRPr="006079F2">
        <w:rPr>
          <w:rFonts w:cs="Calibri"/>
          <w:color w:val="000000"/>
        </w:rPr>
        <w:t xml:space="preserve">owners of </w:t>
      </w:r>
      <w:r w:rsidR="00D81D48" w:rsidRPr="006079F2">
        <w:rPr>
          <w:rFonts w:cs="Calibri"/>
          <w:color w:val="000000"/>
        </w:rPr>
        <w:t>real property, which lies over</w:t>
      </w:r>
      <w:r w:rsidR="00852554" w:rsidRPr="006079F2">
        <w:rPr>
          <w:rFonts w:cs="Calibri"/>
          <w:color w:val="000000"/>
        </w:rPr>
        <w:t xml:space="preserve">, </w:t>
      </w:r>
      <w:r w:rsidRPr="006079F2">
        <w:rPr>
          <w:rFonts w:cs="Calibri"/>
          <w:color w:val="000000"/>
        </w:rPr>
        <w:t>adjacent to</w:t>
      </w:r>
      <w:r w:rsidR="00315F87" w:rsidRPr="006079F2">
        <w:rPr>
          <w:rFonts w:cs="Calibri"/>
          <w:color w:val="000000"/>
        </w:rPr>
        <w:t xml:space="preserve"> or in the watershed of</w:t>
      </w:r>
      <w:r w:rsidRPr="006079F2">
        <w:rPr>
          <w:rFonts w:cs="Calibri"/>
          <w:color w:val="000000"/>
        </w:rPr>
        <w:t xml:space="preserve"> </w:t>
      </w:r>
      <w:r w:rsidR="000C6144" w:rsidRPr="006079F2">
        <w:rPr>
          <w:rFonts w:cs="Calibri"/>
          <w:color w:val="000000"/>
        </w:rPr>
        <w:t>the</w:t>
      </w:r>
      <w:r w:rsidR="0050788F" w:rsidRPr="006079F2">
        <w:rPr>
          <w:rFonts w:cs="Calibri"/>
          <w:color w:val="000000"/>
        </w:rPr>
        <w:t xml:space="preserve"> Drainage System</w:t>
      </w:r>
      <w:r w:rsidR="00810DED" w:rsidRPr="006079F2">
        <w:rPr>
          <w:rFonts w:cs="Calibri"/>
          <w:color w:val="000000"/>
        </w:rPr>
        <w:t>, a</w:t>
      </w:r>
      <w:r w:rsidR="00C542F3" w:rsidRPr="006079F2">
        <w:rPr>
          <w:rFonts w:cs="Calibri"/>
          <w:color w:val="000000"/>
        </w:rPr>
        <w:t>s described in</w:t>
      </w:r>
      <w:r w:rsidR="007324C5">
        <w:rPr>
          <w:rFonts w:cs="Calibri"/>
          <w:color w:val="000000"/>
        </w:rPr>
        <w:t xml:space="preserve"> </w:t>
      </w:r>
      <w:r w:rsidR="00C41F69" w:rsidRPr="00EF733C">
        <w:rPr>
          <w:rFonts w:cs="Calibri"/>
          <w:color w:val="000000"/>
        </w:rPr>
        <w:t>a</w:t>
      </w:r>
      <w:r w:rsidR="00C542F3" w:rsidRPr="00EF733C">
        <w:rPr>
          <w:rFonts w:cs="Calibri"/>
          <w:color w:val="000000"/>
        </w:rPr>
        <w:t xml:space="preserve"> </w:t>
      </w:r>
      <w:r w:rsidR="004B4E1A" w:rsidRPr="009E1271">
        <w:rPr>
          <w:rFonts w:cs="Calibri"/>
          <w:color w:val="000000"/>
        </w:rPr>
        <w:t>Legal Description</w:t>
      </w:r>
      <w:r w:rsidR="007324C5" w:rsidRPr="009E1271">
        <w:rPr>
          <w:rFonts w:cs="Calibri"/>
          <w:color w:val="000000"/>
        </w:rPr>
        <w:t xml:space="preserve"> and</w:t>
      </w:r>
      <w:r w:rsidR="000954F7" w:rsidRPr="009E1271">
        <w:rPr>
          <w:rFonts w:cs="Calibri"/>
          <w:color w:val="000000"/>
        </w:rPr>
        <w:t xml:space="preserve"> depicted in </w:t>
      </w:r>
      <w:r w:rsidR="00C8401D">
        <w:rPr>
          <w:rFonts w:cs="Calibri"/>
          <w:color w:val="000000"/>
        </w:rPr>
        <w:t xml:space="preserve">an associated </w:t>
      </w:r>
      <w:r w:rsidR="007324C5" w:rsidRPr="009E1271">
        <w:rPr>
          <w:rFonts w:cs="Calibri"/>
          <w:color w:val="000000"/>
        </w:rPr>
        <w:t>Exhibit A</w:t>
      </w:r>
      <w:r w:rsidR="00B0034C">
        <w:rPr>
          <w:rFonts w:cs="Calibri"/>
          <w:color w:val="000000"/>
        </w:rPr>
        <w:t xml:space="preserve"> map</w:t>
      </w:r>
      <w:r w:rsidR="004B4E1A" w:rsidRPr="00EF733C">
        <w:rPr>
          <w:rFonts w:cs="Calibri"/>
          <w:color w:val="000000"/>
        </w:rPr>
        <w:t>,</w:t>
      </w:r>
      <w:r w:rsidR="004F0161" w:rsidRPr="00E10DD8">
        <w:rPr>
          <w:rFonts w:cs="Calibri"/>
          <w:color w:val="000000"/>
        </w:rPr>
        <w:t xml:space="preserve"> </w:t>
      </w:r>
      <w:r w:rsidR="00C542F3" w:rsidRPr="00E10DD8">
        <w:rPr>
          <w:rFonts w:cs="Calibri"/>
          <w:color w:val="000000"/>
        </w:rPr>
        <w:t>attached hereto and incorporated herein</w:t>
      </w:r>
      <w:r w:rsidR="005965B5" w:rsidRPr="006079F2">
        <w:rPr>
          <w:rFonts w:cs="Calibri"/>
          <w:color w:val="000000"/>
        </w:rPr>
        <w:t>, which is the burdened parcel</w:t>
      </w:r>
      <w:r w:rsidR="004F0161" w:rsidRPr="006079F2">
        <w:rPr>
          <w:rFonts w:cs="Calibri"/>
          <w:color w:val="000000"/>
        </w:rPr>
        <w:t xml:space="preserve"> hereinafter re</w:t>
      </w:r>
      <w:r w:rsidR="00501972" w:rsidRPr="006079F2">
        <w:rPr>
          <w:rFonts w:cs="Calibri"/>
          <w:color w:val="000000"/>
        </w:rPr>
        <w:t xml:space="preserve">ferred to </w:t>
      </w:r>
      <w:r w:rsidR="005965B5" w:rsidRPr="006079F2">
        <w:rPr>
          <w:rFonts w:cs="Calibri"/>
          <w:color w:val="000000"/>
        </w:rPr>
        <w:t>as the “Easement Area</w:t>
      </w:r>
      <w:r w:rsidR="00A234D0" w:rsidRPr="006079F2">
        <w:rPr>
          <w:rFonts w:cs="Calibri"/>
          <w:color w:val="000000"/>
        </w:rPr>
        <w:t>”</w:t>
      </w:r>
      <w:r w:rsidR="00B04EF5" w:rsidRPr="006079F2">
        <w:rPr>
          <w:rFonts w:cs="Calibri"/>
          <w:color w:val="000000"/>
        </w:rPr>
        <w:t>; AND</w:t>
      </w:r>
    </w:p>
    <w:p w14:paraId="6F1D1E81" w14:textId="77777777" w:rsidR="00D81D48" w:rsidRDefault="00D81D48" w:rsidP="001B5C70">
      <w:pPr>
        <w:autoSpaceDE w:val="0"/>
        <w:autoSpaceDN w:val="0"/>
        <w:adjustRightInd w:val="0"/>
        <w:spacing w:after="0" w:line="240" w:lineRule="auto"/>
        <w:jc w:val="both"/>
        <w:rPr>
          <w:rFonts w:cs="Calibri"/>
          <w:color w:val="000000"/>
        </w:rPr>
      </w:pPr>
    </w:p>
    <w:p w14:paraId="49FD2EF1" w14:textId="0FEA64AE" w:rsidR="00D30A11" w:rsidRDefault="00B04EF5" w:rsidP="001B5C70">
      <w:pPr>
        <w:autoSpaceDE w:val="0"/>
        <w:autoSpaceDN w:val="0"/>
        <w:adjustRightInd w:val="0"/>
        <w:spacing w:after="0" w:line="240" w:lineRule="auto"/>
        <w:jc w:val="both"/>
        <w:rPr>
          <w:rFonts w:cs="Calibri"/>
          <w:color w:val="000000"/>
        </w:rPr>
      </w:pPr>
      <w:r>
        <w:rPr>
          <w:rFonts w:cs="Calibri"/>
          <w:color w:val="000000"/>
        </w:rPr>
        <w:t>WHEREAS, the Grantor</w:t>
      </w:r>
      <w:r w:rsidR="008A29F6">
        <w:rPr>
          <w:rFonts w:cs="Calibri"/>
          <w:color w:val="000000"/>
        </w:rPr>
        <w:t>(</w:t>
      </w:r>
      <w:r>
        <w:rPr>
          <w:rFonts w:cs="Calibri"/>
          <w:color w:val="000000"/>
        </w:rPr>
        <w:t>s</w:t>
      </w:r>
      <w:r w:rsidR="008A29F6">
        <w:rPr>
          <w:rFonts w:cs="Calibri"/>
          <w:color w:val="000000"/>
        </w:rPr>
        <w:t>)</w:t>
      </w:r>
      <w:r w:rsidR="00D30A11" w:rsidRPr="00FB5C23">
        <w:rPr>
          <w:rFonts w:cs="Calibri"/>
          <w:color w:val="000000"/>
        </w:rPr>
        <w:t xml:space="preserve"> desire to convey </w:t>
      </w:r>
      <w:r>
        <w:rPr>
          <w:rFonts w:cs="Calibri"/>
          <w:color w:val="000000"/>
        </w:rPr>
        <w:t>this</w:t>
      </w:r>
      <w:r w:rsidR="00A3623C">
        <w:rPr>
          <w:rFonts w:cs="Calibri"/>
          <w:color w:val="000000"/>
        </w:rPr>
        <w:t xml:space="preserve"> E</w:t>
      </w:r>
      <w:r w:rsidR="00D30A11" w:rsidRPr="00FB5C23">
        <w:rPr>
          <w:rFonts w:cs="Calibri"/>
          <w:color w:val="000000"/>
        </w:rPr>
        <w:t xml:space="preserve">asement </w:t>
      </w:r>
      <w:r w:rsidR="00852554">
        <w:rPr>
          <w:rFonts w:cs="Calibri"/>
          <w:color w:val="000000"/>
        </w:rPr>
        <w:t>on such lands</w:t>
      </w:r>
      <w:r w:rsidR="00852554" w:rsidRPr="00FB5C23">
        <w:rPr>
          <w:rFonts w:cs="Calibri"/>
          <w:color w:val="000000"/>
        </w:rPr>
        <w:t xml:space="preserve"> </w:t>
      </w:r>
      <w:r w:rsidR="00D30A11" w:rsidRPr="00FB5C23">
        <w:rPr>
          <w:rFonts w:cs="Calibri"/>
          <w:color w:val="000000"/>
        </w:rPr>
        <w:t>to the Drainage Author</w:t>
      </w:r>
      <w:r w:rsidR="007A2186">
        <w:rPr>
          <w:rFonts w:cs="Calibri"/>
          <w:color w:val="000000"/>
        </w:rPr>
        <w:t>ity</w:t>
      </w:r>
      <w:r w:rsidR="0058334E">
        <w:rPr>
          <w:rFonts w:cs="Calibri"/>
          <w:color w:val="000000"/>
        </w:rPr>
        <w:t xml:space="preserve"> </w:t>
      </w:r>
      <w:r w:rsidR="00291829">
        <w:rPr>
          <w:rFonts w:cs="Calibri"/>
          <w:color w:val="000000"/>
        </w:rPr>
        <w:t>for</w:t>
      </w:r>
      <w:r w:rsidR="000C6144">
        <w:rPr>
          <w:rFonts w:cs="Calibri"/>
          <w:color w:val="000000"/>
        </w:rPr>
        <w:t xml:space="preserve"> the </w:t>
      </w:r>
      <w:r w:rsidR="00FD2EF2">
        <w:rPr>
          <w:rFonts w:cs="Calibri"/>
          <w:color w:val="000000"/>
        </w:rPr>
        <w:t xml:space="preserve">benefit of the </w:t>
      </w:r>
      <w:r w:rsidR="000C6144">
        <w:rPr>
          <w:rFonts w:cs="Calibri"/>
          <w:color w:val="000000"/>
        </w:rPr>
        <w:t>Drainage System</w:t>
      </w:r>
      <w:r w:rsidR="00D30A11" w:rsidRPr="00FB5C23">
        <w:rPr>
          <w:rFonts w:cs="Calibri"/>
          <w:color w:val="000000"/>
        </w:rPr>
        <w:t>.</w:t>
      </w:r>
    </w:p>
    <w:p w14:paraId="10FEB077" w14:textId="77777777" w:rsidR="00906994" w:rsidRPr="00FB5C23" w:rsidRDefault="00906994" w:rsidP="001B5C70">
      <w:pPr>
        <w:autoSpaceDE w:val="0"/>
        <w:autoSpaceDN w:val="0"/>
        <w:adjustRightInd w:val="0"/>
        <w:spacing w:after="0" w:line="240" w:lineRule="auto"/>
        <w:jc w:val="both"/>
        <w:rPr>
          <w:rFonts w:cs="Calibri"/>
          <w:color w:val="000000"/>
        </w:rPr>
      </w:pPr>
    </w:p>
    <w:p w14:paraId="434196DE" w14:textId="35100148" w:rsidR="004A63B6" w:rsidRPr="00C84D40" w:rsidRDefault="00D30A11" w:rsidP="001B5C70">
      <w:pPr>
        <w:autoSpaceDE w:val="0"/>
        <w:autoSpaceDN w:val="0"/>
        <w:adjustRightInd w:val="0"/>
        <w:spacing w:after="0" w:line="240" w:lineRule="auto"/>
        <w:jc w:val="both"/>
        <w:rPr>
          <w:rFonts w:cs="Cambria-Bold"/>
          <w:b/>
          <w:bCs/>
          <w:color w:val="4F83BE"/>
          <w:sz w:val="20"/>
          <w:szCs w:val="20"/>
        </w:rPr>
      </w:pPr>
      <w:r w:rsidRPr="00FB5C23">
        <w:rPr>
          <w:rFonts w:cs="Calibri"/>
          <w:color w:val="000000"/>
        </w:rPr>
        <w:t>NOW, THEREFORE, the Grantor</w:t>
      </w:r>
      <w:r w:rsidR="008A29F6">
        <w:rPr>
          <w:rFonts w:cs="Calibri"/>
          <w:color w:val="000000"/>
        </w:rPr>
        <w:t>(</w:t>
      </w:r>
      <w:r w:rsidRPr="00FB5C23">
        <w:rPr>
          <w:rFonts w:cs="Calibri"/>
          <w:color w:val="000000"/>
        </w:rPr>
        <w:t>s</w:t>
      </w:r>
      <w:r w:rsidR="008A29F6">
        <w:rPr>
          <w:rFonts w:cs="Calibri"/>
          <w:color w:val="000000"/>
        </w:rPr>
        <w:t>)</w:t>
      </w:r>
      <w:r w:rsidRPr="00FB5C23">
        <w:rPr>
          <w:rFonts w:cs="Calibri"/>
          <w:color w:val="000000"/>
        </w:rPr>
        <w:t>, for themselves, their heirs, successors and assigns, in consideration of the sum of</w:t>
      </w:r>
      <w:r w:rsidR="00FF623B">
        <w:rPr>
          <w:rFonts w:cs="Calibri"/>
          <w:color w:val="000000"/>
        </w:rPr>
        <w:t xml:space="preserve"> </w:t>
      </w:r>
      <w:r w:rsidR="00EA1138" w:rsidRPr="00E10DD8">
        <w:rPr>
          <w:rFonts w:cs="Calibri"/>
          <w:b/>
          <w:color w:val="C00000"/>
        </w:rPr>
        <w:t>[</w:t>
      </w:r>
      <w:r w:rsidR="00EA1138" w:rsidRPr="00E10DD8">
        <w:rPr>
          <w:rFonts w:cs="Calibri"/>
          <w:b/>
          <w:color w:val="C00000"/>
          <w:u w:val="single"/>
        </w:rPr>
        <w:t>insert written</w:t>
      </w:r>
      <w:r w:rsidR="00EA1138" w:rsidRPr="00E10DD8">
        <w:rPr>
          <w:rFonts w:cs="Calibri"/>
          <w:b/>
          <w:color w:val="C00000"/>
        </w:rPr>
        <w:t>]</w:t>
      </w:r>
      <w:r w:rsidR="00AD426A" w:rsidRPr="006079F2">
        <w:rPr>
          <w:rFonts w:cs="Calibri"/>
          <w:color w:val="000000"/>
        </w:rPr>
        <w:t xml:space="preserve"> </w:t>
      </w:r>
      <w:r w:rsidRPr="006079F2">
        <w:rPr>
          <w:rFonts w:cs="Calibri"/>
          <w:color w:val="000000"/>
        </w:rPr>
        <w:t xml:space="preserve">DOLLARS </w:t>
      </w:r>
      <w:r w:rsidR="004F0161" w:rsidRPr="006079F2">
        <w:rPr>
          <w:rFonts w:cs="Calibri"/>
          <w:color w:val="000000"/>
        </w:rPr>
        <w:t>($</w:t>
      </w:r>
      <w:r w:rsidR="00AD426A" w:rsidRPr="00E10DD8">
        <w:rPr>
          <w:rFonts w:cs="Calibri"/>
          <w:b/>
          <w:color w:val="C00000"/>
        </w:rPr>
        <w:t>[</w:t>
      </w:r>
      <w:r w:rsidR="00AD426A" w:rsidRPr="00E10DD8">
        <w:rPr>
          <w:rFonts w:cs="Calibri"/>
          <w:b/>
          <w:color w:val="C00000"/>
          <w:u w:val="single"/>
        </w:rPr>
        <w:t>insert numeric</w:t>
      </w:r>
      <w:r w:rsidR="008D1222" w:rsidRPr="00E10DD8">
        <w:rPr>
          <w:rFonts w:cs="Calibri"/>
          <w:b/>
          <w:color w:val="C00000"/>
          <w:u w:val="single"/>
        </w:rPr>
        <w:t>al</w:t>
      </w:r>
      <w:r w:rsidR="00AD426A" w:rsidRPr="00E10DD8">
        <w:rPr>
          <w:rFonts w:cs="Calibri"/>
          <w:b/>
          <w:color w:val="C00000"/>
        </w:rPr>
        <w:t>]</w:t>
      </w:r>
      <w:r w:rsidR="004F0161" w:rsidRPr="006079F2">
        <w:rPr>
          <w:rFonts w:cs="Calibri"/>
          <w:color w:val="000000"/>
        </w:rPr>
        <w:t>)</w:t>
      </w:r>
      <w:r w:rsidRPr="006079F2">
        <w:rPr>
          <w:rFonts w:cs="Calibri"/>
          <w:color w:val="000000"/>
        </w:rPr>
        <w:t>, do</w:t>
      </w:r>
      <w:r w:rsidRPr="00FB5C23">
        <w:rPr>
          <w:rFonts w:cs="Calibri"/>
          <w:color w:val="000000"/>
        </w:rPr>
        <w:t xml:space="preserve"> hereby grant, convey and warrant </w:t>
      </w:r>
      <w:r w:rsidR="00275E3A">
        <w:rPr>
          <w:rFonts w:cs="Calibri"/>
          <w:color w:val="000000"/>
        </w:rPr>
        <w:t xml:space="preserve">this </w:t>
      </w:r>
      <w:r w:rsidR="0031054B">
        <w:rPr>
          <w:rFonts w:cs="Calibri"/>
          <w:color w:val="000000"/>
        </w:rPr>
        <w:t>E</w:t>
      </w:r>
      <w:r w:rsidR="00A37D27" w:rsidRPr="00FB5C23">
        <w:rPr>
          <w:rFonts w:cs="Calibri"/>
          <w:color w:val="000000"/>
        </w:rPr>
        <w:t xml:space="preserve">asement </w:t>
      </w:r>
      <w:r w:rsidRPr="00FB5C23">
        <w:rPr>
          <w:rFonts w:cs="Calibri"/>
          <w:color w:val="000000"/>
        </w:rPr>
        <w:t>in accordance with the terms and conditions as hereafter set forth</w:t>
      </w:r>
      <w:r w:rsidR="00EA4173">
        <w:rPr>
          <w:rFonts w:cs="Calibri"/>
          <w:color w:val="000000"/>
        </w:rPr>
        <w:t>,</w:t>
      </w:r>
      <w:r w:rsidRPr="00FB5C23">
        <w:rPr>
          <w:rFonts w:cs="Calibri"/>
          <w:color w:val="000000"/>
        </w:rPr>
        <w:t xml:space="preserve"> over and upon </w:t>
      </w:r>
      <w:r w:rsidR="0086656D" w:rsidRPr="00FB5C23">
        <w:rPr>
          <w:rFonts w:cs="Calibri"/>
          <w:color w:val="000000"/>
        </w:rPr>
        <w:t>t</w:t>
      </w:r>
      <w:r w:rsidR="0086656D">
        <w:rPr>
          <w:rFonts w:cs="Calibri"/>
          <w:color w:val="000000"/>
        </w:rPr>
        <w:t xml:space="preserve">he </w:t>
      </w:r>
      <w:r w:rsidR="005965B5">
        <w:rPr>
          <w:rFonts w:cs="Calibri"/>
          <w:color w:val="000000"/>
        </w:rPr>
        <w:t>Easement Area</w:t>
      </w:r>
      <w:r w:rsidR="00EA4173">
        <w:rPr>
          <w:rFonts w:cs="Calibri"/>
          <w:color w:val="000000"/>
        </w:rPr>
        <w:t>.</w:t>
      </w:r>
    </w:p>
    <w:p w14:paraId="76D0A1BE" w14:textId="77777777" w:rsidR="00FB5C23" w:rsidRPr="001B5C70" w:rsidRDefault="00FB5C23" w:rsidP="001B5C70">
      <w:pPr>
        <w:autoSpaceDE w:val="0"/>
        <w:autoSpaceDN w:val="0"/>
        <w:adjustRightInd w:val="0"/>
        <w:spacing w:after="0" w:line="240" w:lineRule="auto"/>
        <w:jc w:val="both"/>
        <w:rPr>
          <w:rFonts w:cs="Calibri"/>
          <w:color w:val="000000"/>
        </w:rPr>
      </w:pPr>
    </w:p>
    <w:p w14:paraId="294E4C6D" w14:textId="77777777" w:rsidR="001B5C70" w:rsidRDefault="001B5C70" w:rsidP="001B5C70">
      <w:pPr>
        <w:autoSpaceDE w:val="0"/>
        <w:autoSpaceDN w:val="0"/>
        <w:adjustRightInd w:val="0"/>
        <w:spacing w:after="0" w:line="240" w:lineRule="auto"/>
        <w:jc w:val="both"/>
        <w:rPr>
          <w:rFonts w:cs="Calibri"/>
          <w:color w:val="000000"/>
        </w:rPr>
      </w:pPr>
    </w:p>
    <w:p w14:paraId="0E285705" w14:textId="456FBDFB" w:rsidR="001A76E4" w:rsidRDefault="0086656D" w:rsidP="001B5C70">
      <w:pPr>
        <w:autoSpaceDE w:val="0"/>
        <w:autoSpaceDN w:val="0"/>
        <w:adjustRightInd w:val="0"/>
        <w:spacing w:after="0" w:line="240" w:lineRule="auto"/>
        <w:jc w:val="both"/>
        <w:rPr>
          <w:rFonts w:cs="Calibri"/>
          <w:color w:val="000000"/>
        </w:rPr>
      </w:pPr>
      <w:r>
        <w:rPr>
          <w:rFonts w:cs="Calibri"/>
          <w:color w:val="000000"/>
        </w:rPr>
        <w:t>Said E</w:t>
      </w:r>
      <w:r w:rsidR="00D30A11" w:rsidRPr="00FB5C23">
        <w:rPr>
          <w:rFonts w:cs="Calibri"/>
          <w:color w:val="000000"/>
        </w:rPr>
        <w:t xml:space="preserve">asement </w:t>
      </w:r>
      <w:r w:rsidR="005965B5">
        <w:rPr>
          <w:rFonts w:cs="Calibri"/>
          <w:color w:val="000000"/>
        </w:rPr>
        <w:t>A</w:t>
      </w:r>
      <w:r w:rsidR="00D30A11" w:rsidRPr="00FB5C23">
        <w:rPr>
          <w:rFonts w:cs="Calibri"/>
          <w:color w:val="000000"/>
        </w:rPr>
        <w:t xml:space="preserve">rea consists of a total of </w:t>
      </w:r>
      <w:r w:rsidR="00AD426A" w:rsidRPr="00E10DD8">
        <w:rPr>
          <w:rFonts w:cs="Calibri"/>
          <w:b/>
          <w:color w:val="C00000"/>
        </w:rPr>
        <w:t xml:space="preserve">[insert </w:t>
      </w:r>
      <w:r w:rsidR="002269C5">
        <w:rPr>
          <w:rFonts w:cs="Calibri"/>
          <w:b/>
          <w:color w:val="C00000"/>
        </w:rPr>
        <w:t>acres</w:t>
      </w:r>
      <w:r w:rsidR="00AD426A" w:rsidRPr="00E10DD8">
        <w:rPr>
          <w:rFonts w:cs="Calibri"/>
          <w:b/>
          <w:color w:val="C00000"/>
        </w:rPr>
        <w:t>]</w:t>
      </w:r>
      <w:r w:rsidR="00AD426A" w:rsidRPr="006079F2">
        <w:rPr>
          <w:rFonts w:cs="Calibri"/>
          <w:color w:val="000000"/>
        </w:rPr>
        <w:t xml:space="preserve"> </w:t>
      </w:r>
      <w:r w:rsidR="00D30A11" w:rsidRPr="006079F2">
        <w:rPr>
          <w:rFonts w:cs="Calibri"/>
          <w:color w:val="000000"/>
        </w:rPr>
        <w:t>acres</w:t>
      </w:r>
      <w:r w:rsidR="00C71354">
        <w:rPr>
          <w:rFonts w:cs="Calibri"/>
          <w:color w:val="000000"/>
        </w:rPr>
        <w:t xml:space="preserve"> </w:t>
      </w:r>
      <w:r w:rsidR="00C71354">
        <w:rPr>
          <w:rFonts w:eastAsia="Calibri"/>
          <w:b/>
          <w:bCs/>
          <w:color w:val="FF0000"/>
        </w:rPr>
        <w:t>[insert if applicable</w:t>
      </w:r>
      <w:r w:rsidR="00C71354" w:rsidRPr="00334340">
        <w:rPr>
          <w:rFonts w:eastAsia="Calibri"/>
          <w:b/>
          <w:bCs/>
          <w:color w:val="FF0000"/>
        </w:rPr>
        <w:t>: </w:t>
      </w:r>
      <w:r w:rsidR="00C71354">
        <w:rPr>
          <w:rFonts w:eastAsia="Calibri"/>
          <w:b/>
          <w:bCs/>
          <w:color w:val="FF0000"/>
        </w:rPr>
        <w:t>“</w:t>
      </w:r>
      <w:r w:rsidR="00C71354" w:rsidRPr="00334340">
        <w:rPr>
          <w:rFonts w:eastAsia="Calibri"/>
          <w:bCs/>
          <w:color w:val="FF0000"/>
        </w:rPr>
        <w:t xml:space="preserve">, </w:t>
      </w:r>
      <w:r w:rsidR="00C71354" w:rsidRPr="001B5C70">
        <w:rPr>
          <w:rFonts w:eastAsia="Calibri"/>
          <w:bCs/>
          <w:color w:val="FF0000"/>
        </w:rPr>
        <w:t xml:space="preserve">of which </w:t>
      </w:r>
      <w:r w:rsidR="00C71354" w:rsidRPr="001B5C70">
        <w:rPr>
          <w:rFonts w:eastAsia="Calibri"/>
          <w:b/>
          <w:bCs/>
          <w:color w:val="FF0000"/>
        </w:rPr>
        <w:t>[insert acres]</w:t>
      </w:r>
      <w:r w:rsidR="00C71354" w:rsidRPr="001B5C70">
        <w:rPr>
          <w:rFonts w:eastAsia="Calibri"/>
          <w:color w:val="FF0000"/>
        </w:rPr>
        <w:t xml:space="preserve"> </w:t>
      </w:r>
      <w:r w:rsidR="00C71354" w:rsidRPr="001B5C70">
        <w:rPr>
          <w:rFonts w:eastAsia="Calibri"/>
          <w:bCs/>
          <w:color w:val="FF0000"/>
        </w:rPr>
        <w:t>acres are subject to this Easement without compensation to Grantor(s</w:t>
      </w:r>
      <w:r w:rsidR="001F2742">
        <w:rPr>
          <w:rFonts w:eastAsia="Calibri"/>
          <w:bCs/>
          <w:color w:val="FF0000"/>
        </w:rPr>
        <w:t>)</w:t>
      </w:r>
      <w:r w:rsidR="00C71354">
        <w:rPr>
          <w:rFonts w:eastAsia="Calibri"/>
          <w:b/>
          <w:bCs/>
          <w:color w:val="FF0000"/>
        </w:rPr>
        <w:t>”</w:t>
      </w:r>
      <w:r w:rsidR="001F2742">
        <w:rPr>
          <w:rFonts w:eastAsia="Calibri"/>
          <w:b/>
          <w:bCs/>
          <w:color w:val="FF0000"/>
        </w:rPr>
        <w:t>]</w:t>
      </w:r>
      <w:r w:rsidR="00C71354">
        <w:rPr>
          <w:rFonts w:cs="Calibri"/>
          <w:color w:val="000000"/>
        </w:rPr>
        <w:t xml:space="preserve">. </w:t>
      </w:r>
      <w:r w:rsidR="00D30A11" w:rsidRPr="006079F2">
        <w:rPr>
          <w:rFonts w:cs="Calibri"/>
          <w:color w:val="000000"/>
        </w:rPr>
        <w:t>The Grantor</w:t>
      </w:r>
      <w:r w:rsidR="008A29F6" w:rsidRPr="006079F2">
        <w:rPr>
          <w:rFonts w:cs="Calibri"/>
          <w:color w:val="000000"/>
        </w:rPr>
        <w:t>(</w:t>
      </w:r>
      <w:r w:rsidR="00D30A11" w:rsidRPr="006079F2">
        <w:rPr>
          <w:rFonts w:cs="Calibri"/>
          <w:color w:val="000000"/>
        </w:rPr>
        <w:t>s</w:t>
      </w:r>
      <w:r w:rsidR="008A29F6" w:rsidRPr="006079F2">
        <w:rPr>
          <w:rFonts w:cs="Calibri"/>
          <w:color w:val="000000"/>
        </w:rPr>
        <w:t>)</w:t>
      </w:r>
      <w:r w:rsidR="004A63B6" w:rsidRPr="006079F2">
        <w:rPr>
          <w:rFonts w:cs="Calibri"/>
          <w:color w:val="000000"/>
        </w:rPr>
        <w:t xml:space="preserve"> </w:t>
      </w:r>
      <w:r w:rsidR="00EA4173" w:rsidRPr="006079F2">
        <w:rPr>
          <w:rFonts w:cs="Calibri"/>
          <w:color w:val="000000"/>
        </w:rPr>
        <w:t>are</w:t>
      </w:r>
      <w:r w:rsidR="00D30A11" w:rsidRPr="006079F2">
        <w:rPr>
          <w:rFonts w:cs="Calibri"/>
          <w:color w:val="000000"/>
        </w:rPr>
        <w:t xml:space="preserve"> responsible for obtaining all necessary signa</w:t>
      </w:r>
      <w:r w:rsidRPr="006079F2">
        <w:rPr>
          <w:rFonts w:cs="Calibri"/>
          <w:color w:val="000000"/>
        </w:rPr>
        <w:t>tures to convey th</w:t>
      </w:r>
      <w:r w:rsidR="005965B5" w:rsidRPr="006079F2">
        <w:rPr>
          <w:rFonts w:cs="Calibri"/>
          <w:color w:val="000000"/>
        </w:rPr>
        <w:t>is</w:t>
      </w:r>
      <w:r w:rsidRPr="006079F2">
        <w:rPr>
          <w:rFonts w:cs="Calibri"/>
          <w:color w:val="000000"/>
        </w:rPr>
        <w:t xml:space="preserve"> Easement</w:t>
      </w:r>
      <w:r w:rsidR="00D30A11" w:rsidRPr="006079F2">
        <w:rPr>
          <w:rFonts w:cs="Calibri"/>
          <w:color w:val="000000"/>
        </w:rPr>
        <w:t xml:space="preserve"> to the</w:t>
      </w:r>
      <w:r w:rsidR="00D30A11" w:rsidRPr="00FB5C23">
        <w:rPr>
          <w:rFonts w:cs="Calibri"/>
          <w:color w:val="000000"/>
        </w:rPr>
        <w:t xml:space="preserve"> </w:t>
      </w:r>
      <w:r w:rsidR="004A63B6" w:rsidRPr="00FB5C23">
        <w:rPr>
          <w:rFonts w:cs="Calibri"/>
          <w:color w:val="000000"/>
        </w:rPr>
        <w:t>Drainage Authority</w:t>
      </w:r>
      <w:r w:rsidR="00D30A11" w:rsidRPr="00FB5C23">
        <w:rPr>
          <w:rFonts w:cs="Calibri"/>
          <w:color w:val="000000"/>
        </w:rPr>
        <w:t>.</w:t>
      </w:r>
      <w:r w:rsidR="004A63B6" w:rsidRPr="00FB5C23">
        <w:rPr>
          <w:rFonts w:cs="Calibri"/>
          <w:color w:val="000000"/>
        </w:rPr>
        <w:t xml:space="preserve"> </w:t>
      </w:r>
    </w:p>
    <w:p w14:paraId="1FDBCB3E" w14:textId="77777777" w:rsidR="001A76E4" w:rsidRDefault="001A76E4" w:rsidP="001B5C70">
      <w:pPr>
        <w:autoSpaceDE w:val="0"/>
        <w:autoSpaceDN w:val="0"/>
        <w:adjustRightInd w:val="0"/>
        <w:spacing w:after="0" w:line="240" w:lineRule="auto"/>
        <w:jc w:val="both"/>
        <w:rPr>
          <w:rFonts w:cs="Calibri"/>
          <w:color w:val="000000"/>
        </w:rPr>
      </w:pPr>
    </w:p>
    <w:p w14:paraId="2A4E0B36" w14:textId="6D5E402D" w:rsidR="000F3C8E" w:rsidRDefault="000F3C8E" w:rsidP="001B5C70">
      <w:pPr>
        <w:autoSpaceDE w:val="0"/>
        <w:autoSpaceDN w:val="0"/>
        <w:adjustRightInd w:val="0"/>
        <w:spacing w:after="0" w:line="240" w:lineRule="auto"/>
        <w:jc w:val="both"/>
        <w:rPr>
          <w:rFonts w:cs="Calibri"/>
          <w:color w:val="000000"/>
        </w:rPr>
      </w:pPr>
      <w:r>
        <w:rPr>
          <w:rFonts w:cs="Calibri"/>
          <w:color w:val="000000"/>
        </w:rPr>
        <w:t xml:space="preserve">This Easement is granted for the establishment, construction and maintenance of </w:t>
      </w:r>
      <w:r w:rsidRPr="001409BE">
        <w:rPr>
          <w:rFonts w:cs="Calibri"/>
          <w:color w:val="000000"/>
        </w:rPr>
        <w:t>multip</w:t>
      </w:r>
      <w:r>
        <w:rPr>
          <w:rFonts w:cs="Calibri"/>
          <w:color w:val="000000"/>
        </w:rPr>
        <w:t xml:space="preserve">urpose drainage management practices, </w:t>
      </w:r>
      <w:r w:rsidR="002269C5">
        <w:rPr>
          <w:rFonts w:cs="Calibri"/>
          <w:color w:val="000000"/>
        </w:rPr>
        <w:t>including</w:t>
      </w:r>
      <w:r>
        <w:rPr>
          <w:rFonts w:cs="Calibri"/>
          <w:color w:val="000000"/>
        </w:rPr>
        <w:t xml:space="preserve"> both structural and non-structural </w:t>
      </w:r>
      <w:r w:rsidR="00CB5AB1">
        <w:rPr>
          <w:rFonts w:cs="Calibri"/>
          <w:color w:val="000000"/>
        </w:rPr>
        <w:t>components for water quantity, water</w:t>
      </w:r>
      <w:r>
        <w:rPr>
          <w:rFonts w:cs="Calibri"/>
          <w:color w:val="000000"/>
        </w:rPr>
        <w:t xml:space="preserve"> quality </w:t>
      </w:r>
      <w:r w:rsidR="00487020">
        <w:rPr>
          <w:rFonts w:cs="Calibri"/>
          <w:color w:val="000000"/>
        </w:rPr>
        <w:t xml:space="preserve">and associated </w:t>
      </w:r>
      <w:r w:rsidR="00A26DCF">
        <w:rPr>
          <w:rFonts w:cs="Calibri"/>
          <w:color w:val="000000"/>
        </w:rPr>
        <w:t xml:space="preserve">drainage and conservation </w:t>
      </w:r>
      <w:r>
        <w:rPr>
          <w:rFonts w:cs="Calibri"/>
          <w:color w:val="000000"/>
        </w:rPr>
        <w:t>purposes</w:t>
      </w:r>
      <w:r w:rsidR="00016BB9">
        <w:rPr>
          <w:rFonts w:cs="Calibri"/>
          <w:color w:val="000000"/>
        </w:rPr>
        <w:t>,</w:t>
      </w:r>
      <w:r w:rsidR="00016BB9" w:rsidRPr="00016BB9">
        <w:rPr>
          <w:rFonts w:cs="Calibri"/>
          <w:color w:val="000000"/>
        </w:rPr>
        <w:t xml:space="preserve"> in accordance with the applicable project plans on file at the office of the Drainage Authority</w:t>
      </w:r>
      <w:r>
        <w:rPr>
          <w:rFonts w:cs="Calibri"/>
          <w:color w:val="000000"/>
        </w:rPr>
        <w:t>.</w:t>
      </w:r>
    </w:p>
    <w:p w14:paraId="15590789" w14:textId="77777777" w:rsidR="000F3C8E" w:rsidRDefault="000F3C8E" w:rsidP="001B5C70">
      <w:pPr>
        <w:autoSpaceDE w:val="0"/>
        <w:autoSpaceDN w:val="0"/>
        <w:adjustRightInd w:val="0"/>
        <w:spacing w:after="0" w:line="240" w:lineRule="auto"/>
        <w:jc w:val="both"/>
        <w:rPr>
          <w:rFonts w:cs="Calibri"/>
          <w:color w:val="000000"/>
        </w:rPr>
      </w:pPr>
    </w:p>
    <w:p w14:paraId="1D2137DC" w14:textId="0D37F28E" w:rsidR="000F3C8E" w:rsidRDefault="000F3C8E" w:rsidP="001B5C70">
      <w:pPr>
        <w:autoSpaceDE w:val="0"/>
        <w:autoSpaceDN w:val="0"/>
        <w:adjustRightInd w:val="0"/>
        <w:spacing w:after="0" w:line="240" w:lineRule="auto"/>
        <w:jc w:val="both"/>
        <w:rPr>
          <w:rFonts w:cs="Calibri"/>
          <w:color w:val="000000"/>
        </w:rPr>
      </w:pPr>
      <w:r>
        <w:rPr>
          <w:rFonts w:cs="Calibri"/>
          <w:color w:val="000000"/>
        </w:rPr>
        <w:t>This Easement shall include the right to flow and refl</w:t>
      </w:r>
      <w:r w:rsidR="00487020">
        <w:rPr>
          <w:rFonts w:cs="Calibri"/>
          <w:color w:val="000000"/>
        </w:rPr>
        <w:t xml:space="preserve">ow water within the </w:t>
      </w:r>
      <w:r>
        <w:rPr>
          <w:rFonts w:cs="Calibri"/>
          <w:color w:val="000000"/>
        </w:rPr>
        <w:t>Easement</w:t>
      </w:r>
      <w:r w:rsidR="00487020">
        <w:rPr>
          <w:rFonts w:cs="Calibri"/>
          <w:color w:val="000000"/>
        </w:rPr>
        <w:t xml:space="preserve"> Area</w:t>
      </w:r>
      <w:r w:rsidR="00060EB0">
        <w:rPr>
          <w:rFonts w:cs="Calibri"/>
          <w:color w:val="000000"/>
        </w:rPr>
        <w:t xml:space="preserve"> that does not worsen flooding conditions on land adjacent to the Easement Area.</w:t>
      </w:r>
    </w:p>
    <w:p w14:paraId="11D8F49C" w14:textId="77777777" w:rsidR="00906994" w:rsidRPr="00FB5C23" w:rsidRDefault="00906994" w:rsidP="001B5C70">
      <w:pPr>
        <w:autoSpaceDE w:val="0"/>
        <w:autoSpaceDN w:val="0"/>
        <w:adjustRightInd w:val="0"/>
        <w:spacing w:after="0" w:line="240" w:lineRule="auto"/>
        <w:jc w:val="both"/>
        <w:rPr>
          <w:rFonts w:cs="Calibri"/>
          <w:color w:val="000000"/>
        </w:rPr>
      </w:pPr>
    </w:p>
    <w:p w14:paraId="4B2CBDC4" w14:textId="77777777" w:rsidR="00D30A11" w:rsidRPr="001C3904" w:rsidRDefault="00D30A11" w:rsidP="001B5C70">
      <w:pPr>
        <w:autoSpaceDE w:val="0"/>
        <w:autoSpaceDN w:val="0"/>
        <w:adjustRightInd w:val="0"/>
        <w:spacing w:after="0" w:line="240" w:lineRule="auto"/>
        <w:jc w:val="both"/>
        <w:rPr>
          <w:rFonts w:cs="Calibri"/>
          <w:color w:val="000000"/>
        </w:rPr>
      </w:pPr>
      <w:r w:rsidRPr="001C3904">
        <w:rPr>
          <w:rFonts w:cs="Calibri"/>
          <w:color w:val="000000"/>
        </w:rPr>
        <w:t>No rights are granted to the general public for access to or entry upon the lands described herein.</w:t>
      </w:r>
    </w:p>
    <w:p w14:paraId="0E78F1C8" w14:textId="77777777" w:rsidR="00906994" w:rsidRPr="001C3904" w:rsidRDefault="00906994" w:rsidP="001B5C70">
      <w:pPr>
        <w:autoSpaceDE w:val="0"/>
        <w:autoSpaceDN w:val="0"/>
        <w:adjustRightInd w:val="0"/>
        <w:spacing w:after="0" w:line="240" w:lineRule="auto"/>
        <w:jc w:val="both"/>
        <w:rPr>
          <w:rFonts w:cs="Calibri"/>
          <w:color w:val="000000"/>
        </w:rPr>
      </w:pPr>
    </w:p>
    <w:p w14:paraId="16CD0866" w14:textId="53D0F8DB" w:rsidR="00906994" w:rsidRPr="001C3904" w:rsidRDefault="00D30A11" w:rsidP="001B5C70">
      <w:pPr>
        <w:autoSpaceDE w:val="0"/>
        <w:autoSpaceDN w:val="0"/>
        <w:adjustRightInd w:val="0"/>
        <w:spacing w:after="0" w:line="240" w:lineRule="auto"/>
        <w:jc w:val="both"/>
        <w:rPr>
          <w:rFonts w:cs="Calibri"/>
          <w:color w:val="000000"/>
        </w:rPr>
      </w:pPr>
      <w:r w:rsidRPr="001C3904">
        <w:rPr>
          <w:rFonts w:cs="Calibri"/>
          <w:color w:val="000000"/>
        </w:rPr>
        <w:t>FURTHER, the Grantor</w:t>
      </w:r>
      <w:r w:rsidR="008A29F6">
        <w:rPr>
          <w:rFonts w:cs="Calibri"/>
          <w:color w:val="000000"/>
        </w:rPr>
        <w:t>(</w:t>
      </w:r>
      <w:r w:rsidRPr="001C3904">
        <w:rPr>
          <w:rFonts w:cs="Calibri"/>
          <w:color w:val="000000"/>
        </w:rPr>
        <w:t>s</w:t>
      </w:r>
      <w:r w:rsidR="008A29F6">
        <w:rPr>
          <w:rFonts w:cs="Calibri"/>
          <w:color w:val="000000"/>
        </w:rPr>
        <w:t>)</w:t>
      </w:r>
      <w:r w:rsidRPr="001C3904">
        <w:rPr>
          <w:rFonts w:cs="Calibri"/>
          <w:color w:val="000000"/>
        </w:rPr>
        <w:t xml:space="preserve"> represent and warrant that there are no hazardous substances pollutants or contaminants in</w:t>
      </w:r>
      <w:r w:rsidR="004D3A0E">
        <w:rPr>
          <w:rFonts w:cs="Calibri"/>
          <w:color w:val="000000"/>
        </w:rPr>
        <w:t xml:space="preserve"> </w:t>
      </w:r>
      <w:r w:rsidRPr="001C3904">
        <w:rPr>
          <w:rFonts w:cs="Calibri"/>
          <w:color w:val="000000"/>
        </w:rPr>
        <w:t xml:space="preserve">or on the </w:t>
      </w:r>
      <w:r w:rsidR="00B90C00">
        <w:rPr>
          <w:rFonts w:cs="Calibri"/>
          <w:color w:val="000000"/>
        </w:rPr>
        <w:t>E</w:t>
      </w:r>
      <w:r w:rsidRPr="001C3904">
        <w:rPr>
          <w:rFonts w:cs="Calibri"/>
          <w:color w:val="000000"/>
        </w:rPr>
        <w:t xml:space="preserve">asement </w:t>
      </w:r>
      <w:r w:rsidR="00487020">
        <w:rPr>
          <w:rFonts w:cs="Calibri"/>
          <w:color w:val="000000"/>
        </w:rPr>
        <w:t>A</w:t>
      </w:r>
      <w:r w:rsidRPr="001C3904">
        <w:rPr>
          <w:rFonts w:cs="Calibri"/>
          <w:color w:val="000000"/>
        </w:rPr>
        <w:t>rea, and that the Grantor</w:t>
      </w:r>
      <w:r w:rsidR="00A37D27">
        <w:rPr>
          <w:rFonts w:cs="Calibri"/>
          <w:color w:val="000000"/>
        </w:rPr>
        <w:t>(</w:t>
      </w:r>
      <w:r w:rsidRPr="001C3904">
        <w:rPr>
          <w:rFonts w:cs="Calibri"/>
          <w:color w:val="000000"/>
        </w:rPr>
        <w:t>s</w:t>
      </w:r>
      <w:r w:rsidR="00A37D27">
        <w:rPr>
          <w:rFonts w:cs="Calibri"/>
          <w:color w:val="000000"/>
        </w:rPr>
        <w:t>)</w:t>
      </w:r>
      <w:r w:rsidRPr="001C3904">
        <w:rPr>
          <w:rFonts w:cs="Calibri"/>
          <w:color w:val="000000"/>
        </w:rPr>
        <w:t>, their heirs, successors</w:t>
      </w:r>
      <w:r w:rsidR="00D82F5A">
        <w:rPr>
          <w:rFonts w:cs="Calibri"/>
          <w:color w:val="000000"/>
        </w:rPr>
        <w:t>,</w:t>
      </w:r>
      <w:r w:rsidRPr="001C3904">
        <w:rPr>
          <w:rFonts w:cs="Calibri"/>
          <w:color w:val="000000"/>
        </w:rPr>
        <w:t xml:space="preserve"> </w:t>
      </w:r>
      <w:r w:rsidR="00D82F5A">
        <w:rPr>
          <w:rFonts w:cs="Calibri"/>
          <w:color w:val="000000"/>
        </w:rPr>
        <w:t>and</w:t>
      </w:r>
      <w:r w:rsidR="00D82F5A" w:rsidRPr="001C3904">
        <w:rPr>
          <w:rFonts w:cs="Calibri"/>
          <w:color w:val="000000"/>
        </w:rPr>
        <w:t xml:space="preserve"> </w:t>
      </w:r>
      <w:r w:rsidRPr="001C3904">
        <w:rPr>
          <w:rFonts w:cs="Calibri"/>
          <w:color w:val="000000"/>
        </w:rPr>
        <w:t>assigns shall not place any toxic or</w:t>
      </w:r>
      <w:r w:rsidR="004A63B6" w:rsidRPr="001C3904">
        <w:rPr>
          <w:rFonts w:cs="Calibri"/>
          <w:color w:val="000000"/>
        </w:rPr>
        <w:t xml:space="preserve"> </w:t>
      </w:r>
      <w:r w:rsidRPr="001C3904">
        <w:rPr>
          <w:rFonts w:cs="Calibri"/>
          <w:color w:val="000000"/>
        </w:rPr>
        <w:t>hazardous substances, pollutants or contamin</w:t>
      </w:r>
      <w:r w:rsidR="00751A3E">
        <w:rPr>
          <w:rFonts w:cs="Calibri"/>
          <w:color w:val="000000"/>
        </w:rPr>
        <w:t>ants in or on the E</w:t>
      </w:r>
      <w:r w:rsidRPr="001C3904">
        <w:rPr>
          <w:rFonts w:cs="Calibri"/>
          <w:color w:val="000000"/>
        </w:rPr>
        <w:t xml:space="preserve">asement </w:t>
      </w:r>
      <w:r w:rsidR="00487020">
        <w:rPr>
          <w:rFonts w:cs="Calibri"/>
          <w:color w:val="000000"/>
        </w:rPr>
        <w:t>A</w:t>
      </w:r>
      <w:r w:rsidRPr="001C3904">
        <w:rPr>
          <w:rFonts w:cs="Calibri"/>
          <w:color w:val="000000"/>
        </w:rPr>
        <w:t>rea.</w:t>
      </w:r>
    </w:p>
    <w:p w14:paraId="542132FB" w14:textId="77777777" w:rsidR="00A3623C" w:rsidRDefault="00A3623C" w:rsidP="001B5C70">
      <w:pPr>
        <w:autoSpaceDE w:val="0"/>
        <w:autoSpaceDN w:val="0"/>
        <w:adjustRightInd w:val="0"/>
        <w:spacing w:after="0" w:line="240" w:lineRule="auto"/>
        <w:jc w:val="both"/>
        <w:rPr>
          <w:rFonts w:cs="Calibri"/>
          <w:color w:val="000000"/>
        </w:rPr>
      </w:pPr>
    </w:p>
    <w:p w14:paraId="159EAC99" w14:textId="12E7C2CD" w:rsidR="004D3A0E" w:rsidRPr="001C3904" w:rsidRDefault="00D30A11" w:rsidP="001B5C70">
      <w:pPr>
        <w:autoSpaceDE w:val="0"/>
        <w:autoSpaceDN w:val="0"/>
        <w:adjustRightInd w:val="0"/>
        <w:spacing w:after="0" w:line="240" w:lineRule="auto"/>
        <w:jc w:val="both"/>
        <w:rPr>
          <w:rFonts w:cs="Calibri"/>
          <w:color w:val="000000"/>
        </w:rPr>
      </w:pPr>
      <w:r w:rsidRPr="001C3904">
        <w:rPr>
          <w:rFonts w:cs="Calibri"/>
          <w:color w:val="000000"/>
        </w:rPr>
        <w:t>FURTHER, the Grantor</w:t>
      </w:r>
      <w:r w:rsidR="008A29F6">
        <w:rPr>
          <w:rFonts w:cs="Calibri"/>
          <w:color w:val="000000"/>
        </w:rPr>
        <w:t>(</w:t>
      </w:r>
      <w:r w:rsidRPr="001C3904">
        <w:rPr>
          <w:rFonts w:cs="Calibri"/>
          <w:color w:val="000000"/>
        </w:rPr>
        <w:t>s</w:t>
      </w:r>
      <w:r w:rsidR="008A29F6">
        <w:rPr>
          <w:rFonts w:cs="Calibri"/>
          <w:color w:val="000000"/>
        </w:rPr>
        <w:t>)</w:t>
      </w:r>
      <w:r w:rsidRPr="001C3904">
        <w:rPr>
          <w:rFonts w:cs="Calibri"/>
          <w:color w:val="000000"/>
        </w:rPr>
        <w:t xml:space="preserve">, their heirs, successors and assigns warrant the perpetual right </w:t>
      </w:r>
      <w:r w:rsidR="00A81FE8">
        <w:rPr>
          <w:rFonts w:cs="Calibri"/>
          <w:color w:val="000000"/>
        </w:rPr>
        <w:t xml:space="preserve">of entry </w:t>
      </w:r>
      <w:r w:rsidR="00B40DBA">
        <w:rPr>
          <w:rFonts w:cs="Calibri"/>
          <w:color w:val="000000"/>
        </w:rPr>
        <w:t xml:space="preserve">to the Easement Area </w:t>
      </w:r>
      <w:r w:rsidRPr="001C3904">
        <w:rPr>
          <w:rFonts w:cs="Calibri"/>
          <w:color w:val="000000"/>
        </w:rPr>
        <w:t>from a public road</w:t>
      </w:r>
      <w:r w:rsidR="00030F8A">
        <w:rPr>
          <w:rFonts w:cs="Calibri"/>
          <w:color w:val="000000"/>
        </w:rPr>
        <w:t xml:space="preserve"> to allow </w:t>
      </w:r>
      <w:r w:rsidRPr="001C3904">
        <w:rPr>
          <w:rFonts w:cs="Calibri"/>
          <w:color w:val="000000"/>
        </w:rPr>
        <w:t xml:space="preserve">the </w:t>
      </w:r>
      <w:r w:rsidR="00EC7F44" w:rsidRPr="001C3904">
        <w:rPr>
          <w:rFonts w:cs="Calibri"/>
          <w:color w:val="000000"/>
        </w:rPr>
        <w:t>Drainage Authority</w:t>
      </w:r>
      <w:r w:rsidRPr="001C3904">
        <w:rPr>
          <w:rFonts w:cs="Calibri"/>
          <w:color w:val="000000"/>
        </w:rPr>
        <w:t xml:space="preserve"> </w:t>
      </w:r>
      <w:r w:rsidR="00B40DBA">
        <w:rPr>
          <w:rFonts w:cs="Calibri"/>
          <w:color w:val="000000"/>
        </w:rPr>
        <w:t>and</w:t>
      </w:r>
      <w:r w:rsidR="00030F8A" w:rsidRPr="00030F8A">
        <w:rPr>
          <w:rFonts w:cs="Calibri"/>
          <w:color w:val="000000"/>
        </w:rPr>
        <w:t xml:space="preserve"> its authorized agents </w:t>
      </w:r>
      <w:r w:rsidRPr="001C3904">
        <w:rPr>
          <w:rFonts w:cs="Calibri"/>
          <w:color w:val="000000"/>
        </w:rPr>
        <w:t xml:space="preserve">to enter upon </w:t>
      </w:r>
      <w:r w:rsidR="00EA476B">
        <w:rPr>
          <w:rFonts w:cs="Calibri"/>
          <w:color w:val="000000"/>
        </w:rPr>
        <w:t xml:space="preserve">the Easement Area </w:t>
      </w:r>
      <w:r w:rsidRPr="001C3904">
        <w:rPr>
          <w:rFonts w:cs="Calibri"/>
          <w:color w:val="000000"/>
        </w:rPr>
        <w:t>for the purpose</w:t>
      </w:r>
      <w:r w:rsidR="00793C7B">
        <w:rPr>
          <w:rFonts w:cs="Calibri"/>
          <w:color w:val="000000"/>
        </w:rPr>
        <w:t>s</w:t>
      </w:r>
      <w:r w:rsidRPr="001C3904">
        <w:rPr>
          <w:rFonts w:cs="Calibri"/>
          <w:color w:val="000000"/>
        </w:rPr>
        <w:t xml:space="preserve"> of </w:t>
      </w:r>
      <w:r w:rsidR="00A81FE8">
        <w:rPr>
          <w:rFonts w:cs="Calibri"/>
          <w:color w:val="000000"/>
        </w:rPr>
        <w:t>construction, reconstruction</w:t>
      </w:r>
      <w:r w:rsidR="00060EB0">
        <w:rPr>
          <w:rFonts w:cs="Calibri"/>
          <w:color w:val="000000"/>
        </w:rPr>
        <w:t xml:space="preserve">, maintenance, repair, </w:t>
      </w:r>
      <w:r w:rsidRPr="001C3904">
        <w:rPr>
          <w:rFonts w:cs="Calibri"/>
          <w:color w:val="000000"/>
        </w:rPr>
        <w:t>inspection and</w:t>
      </w:r>
      <w:r w:rsidR="0086656D">
        <w:rPr>
          <w:rFonts w:cs="Calibri"/>
          <w:color w:val="000000"/>
        </w:rPr>
        <w:t xml:space="preserve"> enforcement of this Easement. </w:t>
      </w:r>
      <w:r w:rsidR="00060EB0">
        <w:rPr>
          <w:rFonts w:cs="Calibri"/>
          <w:color w:val="000000"/>
        </w:rPr>
        <w:t xml:space="preserve">The Drainage Authority </w:t>
      </w:r>
      <w:r w:rsidR="00B40DBA">
        <w:rPr>
          <w:rFonts w:cs="Calibri"/>
          <w:color w:val="000000"/>
        </w:rPr>
        <w:t>and</w:t>
      </w:r>
      <w:r w:rsidR="00060EB0">
        <w:rPr>
          <w:rFonts w:cs="Calibri"/>
          <w:color w:val="000000"/>
        </w:rPr>
        <w:t xml:space="preserve"> its authorized agents must exercise reasonable care when entering the Easement Area and must correct or compensate for damage caused during ingress or egress.</w:t>
      </w:r>
    </w:p>
    <w:p w14:paraId="0BD50F49" w14:textId="77777777" w:rsidR="007A2186" w:rsidRPr="007A2186" w:rsidRDefault="007A2186" w:rsidP="001B5C70">
      <w:pPr>
        <w:autoSpaceDE w:val="0"/>
        <w:autoSpaceDN w:val="0"/>
        <w:adjustRightInd w:val="0"/>
        <w:spacing w:after="0" w:line="240" w:lineRule="auto"/>
        <w:jc w:val="both"/>
        <w:rPr>
          <w:rFonts w:cs="Times New Roman"/>
          <w:color w:val="000000"/>
        </w:rPr>
      </w:pPr>
    </w:p>
    <w:p w14:paraId="20A0801E" w14:textId="5FED388E" w:rsidR="002A63D6" w:rsidRDefault="00D30A11" w:rsidP="001B5C70">
      <w:pPr>
        <w:autoSpaceDE w:val="0"/>
        <w:autoSpaceDN w:val="0"/>
        <w:adjustRightInd w:val="0"/>
        <w:spacing w:after="0" w:line="240" w:lineRule="auto"/>
        <w:jc w:val="both"/>
        <w:rPr>
          <w:rFonts w:cs="Calibri"/>
          <w:color w:val="000000"/>
        </w:rPr>
      </w:pPr>
      <w:r w:rsidRPr="001C3904">
        <w:rPr>
          <w:rFonts w:cs="Calibri"/>
          <w:color w:val="000000"/>
        </w:rPr>
        <w:t>FURTHER, the Grantor</w:t>
      </w:r>
      <w:r w:rsidR="008A29F6">
        <w:rPr>
          <w:rFonts w:cs="Calibri"/>
          <w:color w:val="000000"/>
        </w:rPr>
        <w:t>(</w:t>
      </w:r>
      <w:r w:rsidRPr="001C3904">
        <w:rPr>
          <w:rFonts w:cs="Calibri"/>
          <w:color w:val="000000"/>
        </w:rPr>
        <w:t>s</w:t>
      </w:r>
      <w:r w:rsidR="008A29F6">
        <w:rPr>
          <w:rFonts w:cs="Calibri"/>
          <w:color w:val="000000"/>
        </w:rPr>
        <w:t>)</w:t>
      </w:r>
      <w:r w:rsidRPr="001C3904">
        <w:rPr>
          <w:rFonts w:cs="Calibri"/>
          <w:color w:val="000000"/>
        </w:rPr>
        <w:t>, for themselves, their heirs, successors</w:t>
      </w:r>
      <w:r w:rsidR="00D82F5A">
        <w:rPr>
          <w:rFonts w:cs="Calibri"/>
          <w:color w:val="000000"/>
        </w:rPr>
        <w:t>,</w:t>
      </w:r>
      <w:r w:rsidRPr="001C3904">
        <w:rPr>
          <w:rFonts w:cs="Calibri"/>
          <w:color w:val="000000"/>
        </w:rPr>
        <w:t xml:space="preserve"> and assigns warrant that they:</w:t>
      </w:r>
    </w:p>
    <w:p w14:paraId="324DD830" w14:textId="6028F2C2" w:rsidR="002A63D6" w:rsidRDefault="002A63D6" w:rsidP="001B5C70">
      <w:pPr>
        <w:pStyle w:val="ListParagraph"/>
        <w:numPr>
          <w:ilvl w:val="0"/>
          <w:numId w:val="6"/>
        </w:numPr>
        <w:autoSpaceDE w:val="0"/>
        <w:autoSpaceDN w:val="0"/>
        <w:adjustRightInd w:val="0"/>
        <w:spacing w:before="100" w:after="0" w:line="240" w:lineRule="auto"/>
        <w:ind w:left="810" w:hanging="450"/>
        <w:contextualSpacing w:val="0"/>
        <w:jc w:val="both"/>
        <w:rPr>
          <w:rFonts w:cs="Calibri"/>
          <w:color w:val="000000"/>
        </w:rPr>
      </w:pPr>
      <w:r w:rsidRPr="00022BAF">
        <w:rPr>
          <w:rFonts w:cs="Calibri"/>
          <w:color w:val="000000"/>
        </w:rPr>
        <w:t xml:space="preserve">Shall authorize the Drainage Authority </w:t>
      </w:r>
      <w:r w:rsidR="008A13E3">
        <w:rPr>
          <w:rFonts w:cs="Calibri"/>
          <w:color w:val="000000"/>
        </w:rPr>
        <w:t>and</w:t>
      </w:r>
      <w:r w:rsidR="008A13E3" w:rsidRPr="00022BAF">
        <w:rPr>
          <w:rFonts w:cs="Calibri"/>
          <w:color w:val="000000"/>
        </w:rPr>
        <w:t xml:space="preserve"> </w:t>
      </w:r>
      <w:r w:rsidRPr="00022BAF">
        <w:rPr>
          <w:rFonts w:cs="Calibri"/>
          <w:color w:val="000000"/>
        </w:rPr>
        <w:t xml:space="preserve">its authorized agents to establish and maintain </w:t>
      </w:r>
      <w:r w:rsidR="00EC5D3B">
        <w:rPr>
          <w:rFonts w:cs="Calibri"/>
          <w:color w:val="000000"/>
        </w:rPr>
        <w:t xml:space="preserve">non-structural </w:t>
      </w:r>
      <w:r w:rsidR="001A7E9D">
        <w:rPr>
          <w:rFonts w:cs="Calibri"/>
          <w:color w:val="000000"/>
        </w:rPr>
        <w:t xml:space="preserve">wetland and </w:t>
      </w:r>
      <w:r w:rsidR="000259A5">
        <w:rPr>
          <w:rFonts w:cs="Calibri"/>
          <w:color w:val="000000"/>
        </w:rPr>
        <w:t xml:space="preserve">native </w:t>
      </w:r>
      <w:r w:rsidR="001A7E9D">
        <w:rPr>
          <w:rFonts w:cs="Calibri"/>
          <w:color w:val="000000"/>
        </w:rPr>
        <w:t xml:space="preserve">upland </w:t>
      </w:r>
      <w:r w:rsidRPr="00022BAF">
        <w:rPr>
          <w:rFonts w:cs="Calibri"/>
          <w:color w:val="000000"/>
        </w:rPr>
        <w:t xml:space="preserve">vegetative cover and structural practices, in accordance with the </w:t>
      </w:r>
      <w:r w:rsidR="00AF1836">
        <w:rPr>
          <w:rFonts w:cs="Calibri"/>
          <w:color w:val="000000"/>
        </w:rPr>
        <w:t xml:space="preserve">applicable </w:t>
      </w:r>
      <w:r w:rsidRPr="00022BAF">
        <w:rPr>
          <w:rFonts w:cs="Calibri"/>
          <w:color w:val="000000"/>
        </w:rPr>
        <w:t>project plans on file at the office of the Drainage Authority</w:t>
      </w:r>
      <w:r w:rsidR="001D3338">
        <w:rPr>
          <w:rFonts w:cs="Calibri"/>
          <w:color w:val="000000"/>
        </w:rPr>
        <w:t>,</w:t>
      </w:r>
      <w:r w:rsidR="001D5C7A">
        <w:rPr>
          <w:rFonts w:cs="Calibri"/>
          <w:color w:val="000000"/>
        </w:rPr>
        <w:t xml:space="preserve"> and </w:t>
      </w:r>
      <w:r w:rsidR="001D3338">
        <w:rPr>
          <w:rFonts w:cs="Calibri"/>
          <w:color w:val="000000"/>
        </w:rPr>
        <w:t xml:space="preserve">in accordance with </w:t>
      </w:r>
      <w:r w:rsidR="00EC5D3B">
        <w:rPr>
          <w:rFonts w:cs="Calibri"/>
          <w:color w:val="000000"/>
        </w:rPr>
        <w:t xml:space="preserve">applicable </w:t>
      </w:r>
      <w:r w:rsidR="00004910">
        <w:rPr>
          <w:rFonts w:cs="Calibri"/>
          <w:color w:val="000000"/>
        </w:rPr>
        <w:t xml:space="preserve">Minnesota </w:t>
      </w:r>
      <w:r w:rsidR="001D5C7A">
        <w:rPr>
          <w:rFonts w:cs="Calibri"/>
          <w:color w:val="000000"/>
        </w:rPr>
        <w:t xml:space="preserve">Board of Water and Soil Resources </w:t>
      </w:r>
      <w:r w:rsidR="00675989">
        <w:rPr>
          <w:rFonts w:cs="Calibri"/>
          <w:color w:val="000000"/>
        </w:rPr>
        <w:t>g</w:t>
      </w:r>
      <w:r w:rsidR="001D5C7A">
        <w:rPr>
          <w:rFonts w:cs="Calibri"/>
          <w:color w:val="000000"/>
        </w:rPr>
        <w:t>uidelines</w:t>
      </w:r>
      <w:r w:rsidRPr="00022BAF">
        <w:rPr>
          <w:rFonts w:cs="Calibri"/>
          <w:color w:val="000000"/>
        </w:rPr>
        <w:t>. Maintenance includes any necessary</w:t>
      </w:r>
      <w:r w:rsidR="00675989" w:rsidRPr="00675989">
        <w:rPr>
          <w:rFonts w:cs="Calibri"/>
          <w:color w:val="000000"/>
        </w:rPr>
        <w:t xml:space="preserve"> noxious weed control, pest control,</w:t>
      </w:r>
      <w:r w:rsidRPr="00022BAF">
        <w:rPr>
          <w:rFonts w:cs="Calibri"/>
          <w:color w:val="000000"/>
        </w:rPr>
        <w:t xml:space="preserve"> replanting of vegetative cover</w:t>
      </w:r>
      <w:r w:rsidR="00D82F5A">
        <w:rPr>
          <w:rFonts w:cs="Calibri"/>
          <w:color w:val="000000"/>
        </w:rPr>
        <w:t>,</w:t>
      </w:r>
      <w:r w:rsidRPr="00022BAF">
        <w:rPr>
          <w:rFonts w:cs="Calibri"/>
          <w:color w:val="000000"/>
        </w:rPr>
        <w:t xml:space="preserve"> and </w:t>
      </w:r>
      <w:r w:rsidR="002E5469">
        <w:rPr>
          <w:rFonts w:cs="Calibri"/>
          <w:color w:val="000000"/>
        </w:rPr>
        <w:t>repair of structural practices</w:t>
      </w:r>
      <w:r w:rsidRPr="00022BAF">
        <w:rPr>
          <w:rFonts w:cs="Calibri"/>
          <w:color w:val="000000"/>
        </w:rPr>
        <w:t xml:space="preserve">. Any amendment to the project plans shall include </w:t>
      </w:r>
      <w:r w:rsidR="00A37D27">
        <w:rPr>
          <w:rFonts w:cs="Calibri"/>
          <w:color w:val="000000"/>
        </w:rPr>
        <w:t xml:space="preserve">the </w:t>
      </w:r>
      <w:r w:rsidRPr="00022BAF">
        <w:rPr>
          <w:rFonts w:cs="Calibri"/>
          <w:color w:val="000000"/>
        </w:rPr>
        <w:t>opportunity for review and comment by the Grantor(s)</w:t>
      </w:r>
      <w:r>
        <w:rPr>
          <w:rFonts w:cs="Calibri"/>
          <w:color w:val="000000"/>
        </w:rPr>
        <w:t xml:space="preserve"> to the Drainage Authority</w:t>
      </w:r>
      <w:r w:rsidRPr="00022BAF">
        <w:rPr>
          <w:rFonts w:cs="Calibri"/>
          <w:color w:val="000000"/>
        </w:rPr>
        <w:t xml:space="preserve">. </w:t>
      </w:r>
    </w:p>
    <w:p w14:paraId="6A38FBD6" w14:textId="1DF5F6D6" w:rsidR="00EC5D3B" w:rsidRDefault="00EC5D3B" w:rsidP="001B5C70">
      <w:pPr>
        <w:pStyle w:val="ListParagraph"/>
        <w:numPr>
          <w:ilvl w:val="0"/>
          <w:numId w:val="6"/>
        </w:numPr>
        <w:autoSpaceDE w:val="0"/>
        <w:autoSpaceDN w:val="0"/>
        <w:adjustRightInd w:val="0"/>
        <w:spacing w:before="100" w:after="0" w:line="240" w:lineRule="auto"/>
        <w:ind w:left="810" w:hanging="450"/>
        <w:contextualSpacing w:val="0"/>
        <w:jc w:val="both"/>
        <w:rPr>
          <w:rFonts w:cs="Calibri"/>
          <w:color w:val="000000"/>
        </w:rPr>
      </w:pPr>
      <w:r>
        <w:rPr>
          <w:rFonts w:cs="Calibri"/>
          <w:color w:val="000000"/>
        </w:rPr>
        <w:t>Shall not interfere with, alter, modify or destroy any multipurpose drainage management practices in the Easement Area.</w:t>
      </w:r>
    </w:p>
    <w:p w14:paraId="6F6B6754" w14:textId="000B3AF9" w:rsidR="002A63D6" w:rsidRPr="00022BAF" w:rsidRDefault="002A63D6" w:rsidP="001B5C70">
      <w:pPr>
        <w:pStyle w:val="ListParagraph"/>
        <w:numPr>
          <w:ilvl w:val="0"/>
          <w:numId w:val="6"/>
        </w:numPr>
        <w:autoSpaceDE w:val="0"/>
        <w:autoSpaceDN w:val="0"/>
        <w:adjustRightInd w:val="0"/>
        <w:spacing w:before="100" w:after="0" w:line="240" w:lineRule="auto"/>
        <w:ind w:left="810" w:hanging="450"/>
        <w:contextualSpacing w:val="0"/>
        <w:jc w:val="both"/>
        <w:rPr>
          <w:rFonts w:cs="Calibri"/>
          <w:color w:val="000000"/>
        </w:rPr>
      </w:pPr>
      <w:r w:rsidRPr="00022BAF">
        <w:rPr>
          <w:rFonts w:cs="Calibri"/>
          <w:color w:val="000000"/>
        </w:rPr>
        <w:t xml:space="preserve">Shall authorize the Drainage Authority </w:t>
      </w:r>
      <w:r w:rsidR="008A13E3">
        <w:rPr>
          <w:rFonts w:cs="Calibri"/>
          <w:color w:val="000000"/>
        </w:rPr>
        <w:t>and</w:t>
      </w:r>
      <w:r w:rsidR="008A13E3" w:rsidRPr="00022BAF">
        <w:rPr>
          <w:rFonts w:cs="Calibri"/>
          <w:color w:val="000000"/>
        </w:rPr>
        <w:t xml:space="preserve"> </w:t>
      </w:r>
      <w:r w:rsidRPr="00022BAF">
        <w:rPr>
          <w:rFonts w:cs="Calibri"/>
          <w:color w:val="000000"/>
        </w:rPr>
        <w:t>its authorized agents to</w:t>
      </w:r>
      <w:r w:rsidR="00793C7B">
        <w:rPr>
          <w:rFonts w:cs="Calibri"/>
          <w:color w:val="000000"/>
        </w:rPr>
        <w:t xml:space="preserve"> install and</w:t>
      </w:r>
      <w:r w:rsidRPr="00022BAF">
        <w:rPr>
          <w:rFonts w:cs="Calibri"/>
          <w:color w:val="000000"/>
        </w:rPr>
        <w:t xml:space="preserve"> maintain </w:t>
      </w:r>
      <w:r w:rsidR="00AF1836">
        <w:rPr>
          <w:rFonts w:cs="Calibri"/>
          <w:color w:val="000000"/>
        </w:rPr>
        <w:t xml:space="preserve">any and </w:t>
      </w:r>
      <w:r w:rsidRPr="00022BAF">
        <w:rPr>
          <w:rFonts w:cs="Calibri"/>
          <w:color w:val="000000"/>
        </w:rPr>
        <w:t xml:space="preserve">all signs and posts indicating the location of the Easement </w:t>
      </w:r>
      <w:r w:rsidR="00793C7B">
        <w:rPr>
          <w:rFonts w:cs="Calibri"/>
          <w:color w:val="000000"/>
        </w:rPr>
        <w:t>A</w:t>
      </w:r>
      <w:r w:rsidRPr="00022BAF">
        <w:rPr>
          <w:rFonts w:cs="Calibri"/>
          <w:color w:val="000000"/>
        </w:rPr>
        <w:t>rea.</w:t>
      </w:r>
    </w:p>
    <w:p w14:paraId="5B43FDA9" w14:textId="038CAB30" w:rsidR="002A63D6" w:rsidRPr="00022BAF"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22BAF">
        <w:rPr>
          <w:rFonts w:cs="Calibri"/>
          <w:color w:val="000000"/>
        </w:rPr>
        <w:t xml:space="preserve">Shall allow only the Drainage Authority </w:t>
      </w:r>
      <w:r w:rsidR="00D82F5A">
        <w:rPr>
          <w:rFonts w:cs="Calibri"/>
          <w:color w:val="000000"/>
        </w:rPr>
        <w:t>and</w:t>
      </w:r>
      <w:r w:rsidR="00D82F5A" w:rsidRPr="00022BAF">
        <w:rPr>
          <w:rFonts w:cs="Calibri"/>
          <w:color w:val="000000"/>
        </w:rPr>
        <w:t xml:space="preserve"> </w:t>
      </w:r>
      <w:r w:rsidRPr="00022BAF">
        <w:rPr>
          <w:rFonts w:cs="Calibri"/>
          <w:color w:val="000000"/>
        </w:rPr>
        <w:t xml:space="preserve">its authorized agents to manage and control water levels on the Easement </w:t>
      </w:r>
      <w:r w:rsidR="00B81F3B">
        <w:rPr>
          <w:rFonts w:cs="Calibri"/>
          <w:color w:val="000000"/>
        </w:rPr>
        <w:t>A</w:t>
      </w:r>
      <w:r w:rsidR="00B81F3B" w:rsidRPr="00022BAF">
        <w:rPr>
          <w:rFonts w:cs="Calibri"/>
          <w:color w:val="000000"/>
        </w:rPr>
        <w:t>rea</w:t>
      </w:r>
      <w:r w:rsidRPr="00022BAF">
        <w:rPr>
          <w:rFonts w:cs="Calibri"/>
          <w:color w:val="000000"/>
        </w:rPr>
        <w:t>.</w:t>
      </w:r>
    </w:p>
    <w:p w14:paraId="5A673660" w14:textId="446A376E" w:rsidR="002A63D6" w:rsidRPr="00022BAF"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22BAF">
        <w:rPr>
          <w:rFonts w:cs="Calibri"/>
          <w:color w:val="000000"/>
        </w:rPr>
        <w:t xml:space="preserve">Shall not appropriate water from any existing or restored wetlands within the Easement </w:t>
      </w:r>
      <w:r w:rsidR="00C62DA2">
        <w:rPr>
          <w:rFonts w:cs="Calibri"/>
          <w:color w:val="000000"/>
        </w:rPr>
        <w:t>A</w:t>
      </w:r>
      <w:r w:rsidRPr="00022BAF">
        <w:rPr>
          <w:rFonts w:cs="Calibri"/>
          <w:color w:val="000000"/>
        </w:rPr>
        <w:t xml:space="preserve">rea without </w:t>
      </w:r>
      <w:r w:rsidR="008E1E89">
        <w:rPr>
          <w:rFonts w:cs="Calibri"/>
          <w:color w:val="000000"/>
        </w:rPr>
        <w:t xml:space="preserve">prior </w:t>
      </w:r>
      <w:r w:rsidR="002C2096">
        <w:rPr>
          <w:rFonts w:cs="Calibri"/>
          <w:color w:val="000000"/>
        </w:rPr>
        <w:t>written consent</w:t>
      </w:r>
      <w:r w:rsidR="002C2096" w:rsidRPr="00022BAF">
        <w:rPr>
          <w:rFonts w:cs="Calibri"/>
          <w:color w:val="000000"/>
        </w:rPr>
        <w:t xml:space="preserve"> </w:t>
      </w:r>
      <w:r w:rsidRPr="00022BAF">
        <w:rPr>
          <w:rFonts w:cs="Calibri"/>
          <w:color w:val="000000"/>
        </w:rPr>
        <w:t xml:space="preserve">from the Drainage Authority and </w:t>
      </w:r>
      <w:r w:rsidR="00D82F5A">
        <w:rPr>
          <w:rFonts w:cs="Calibri"/>
          <w:color w:val="000000"/>
        </w:rPr>
        <w:t xml:space="preserve">obtainment of </w:t>
      </w:r>
      <w:r w:rsidRPr="00022BAF">
        <w:rPr>
          <w:rFonts w:cs="Calibri"/>
          <w:color w:val="000000"/>
        </w:rPr>
        <w:t>all necessary permits.</w:t>
      </w:r>
    </w:p>
    <w:p w14:paraId="449DF5FD" w14:textId="4690099C" w:rsidR="002A63D6" w:rsidRPr="00022BAF"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04910">
        <w:rPr>
          <w:rFonts w:cs="Calibri"/>
          <w:color w:val="000000"/>
        </w:rPr>
        <w:t xml:space="preserve">Shall not produce agricultural crops on the Easement </w:t>
      </w:r>
      <w:r w:rsidR="00C62DA2">
        <w:rPr>
          <w:rFonts w:cs="Calibri"/>
          <w:color w:val="000000"/>
        </w:rPr>
        <w:t>A</w:t>
      </w:r>
      <w:r w:rsidRPr="00004910">
        <w:rPr>
          <w:rFonts w:cs="Calibri"/>
          <w:color w:val="000000"/>
        </w:rPr>
        <w:t>rea</w:t>
      </w:r>
      <w:r w:rsidR="000259A5" w:rsidRPr="00004910">
        <w:rPr>
          <w:rFonts w:cs="Calibri"/>
          <w:color w:val="000000"/>
        </w:rPr>
        <w:t xml:space="preserve"> </w:t>
      </w:r>
      <w:r w:rsidR="001D5C7A" w:rsidRPr="00004910">
        <w:rPr>
          <w:rFonts w:cs="Calibri"/>
          <w:color w:val="000000"/>
        </w:rPr>
        <w:t xml:space="preserve">except as provided in provision </w:t>
      </w:r>
      <w:r w:rsidR="00AD3700">
        <w:rPr>
          <w:rFonts w:cs="Calibri"/>
          <w:color w:val="000000"/>
        </w:rPr>
        <w:t>8</w:t>
      </w:r>
      <w:r w:rsidR="008E1E89">
        <w:rPr>
          <w:rFonts w:cs="Calibri"/>
          <w:color w:val="000000"/>
        </w:rPr>
        <w:t>,</w:t>
      </w:r>
      <w:r w:rsidR="001D5C7A" w:rsidRPr="00004910">
        <w:rPr>
          <w:rFonts w:cs="Calibri"/>
          <w:color w:val="000000"/>
        </w:rPr>
        <w:t xml:space="preserve"> below</w:t>
      </w:r>
      <w:r w:rsidRPr="00004910">
        <w:rPr>
          <w:rFonts w:cs="Calibri"/>
          <w:color w:val="000000"/>
        </w:rPr>
        <w:t>.</w:t>
      </w:r>
      <w:r w:rsidRPr="00022BAF">
        <w:rPr>
          <w:rFonts w:cs="Calibri"/>
          <w:color w:val="000000"/>
        </w:rPr>
        <w:t xml:space="preserve"> </w:t>
      </w:r>
      <w:r w:rsidR="002C2096">
        <w:rPr>
          <w:rFonts w:cs="Calibri"/>
          <w:color w:val="000000"/>
        </w:rPr>
        <w:t>Interim land uses</w:t>
      </w:r>
      <w:r w:rsidR="00A87ED1">
        <w:rPr>
          <w:rFonts w:cs="Calibri"/>
          <w:color w:val="000000"/>
        </w:rPr>
        <w:t xml:space="preserve"> </w:t>
      </w:r>
      <w:r w:rsidRPr="00022BAF">
        <w:rPr>
          <w:rFonts w:cs="Calibri"/>
          <w:color w:val="000000"/>
        </w:rPr>
        <w:t>established prior to the recording of this Easement may be continued until the end of the current growing season of the year this Easement is recorded</w:t>
      </w:r>
      <w:r w:rsidR="00A87ED1">
        <w:rPr>
          <w:rFonts w:cs="Calibri"/>
          <w:color w:val="000000"/>
        </w:rPr>
        <w:t>.</w:t>
      </w:r>
    </w:p>
    <w:p w14:paraId="7AF2C113" w14:textId="1ECD6FDA" w:rsidR="002A63D6" w:rsidRPr="00AE0E93"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AE0E93">
        <w:rPr>
          <w:rFonts w:cs="Calibri"/>
          <w:color w:val="000000"/>
        </w:rPr>
        <w:t xml:space="preserve">Shall not remove or harvest any trees on the Easement </w:t>
      </w:r>
      <w:r w:rsidR="00AD3700" w:rsidRPr="00AE0E93">
        <w:rPr>
          <w:rFonts w:cs="Calibri"/>
          <w:color w:val="000000"/>
        </w:rPr>
        <w:t>A</w:t>
      </w:r>
      <w:r w:rsidRPr="00AE0E93">
        <w:rPr>
          <w:rFonts w:cs="Calibri"/>
          <w:color w:val="000000"/>
        </w:rPr>
        <w:t>rea except as authorized by the Drainage Authority to maintain the perennial vegetation established and maintained in accordance with the project plans.</w:t>
      </w:r>
    </w:p>
    <w:p w14:paraId="4DE5F1C2" w14:textId="077A96C9" w:rsidR="002A63D6" w:rsidRPr="00004910"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04910">
        <w:rPr>
          <w:rFonts w:cs="Calibri"/>
          <w:color w:val="000000"/>
        </w:rPr>
        <w:t xml:space="preserve">Shall not graze livestock on the Easement </w:t>
      </w:r>
      <w:r w:rsidR="00B81F3B">
        <w:rPr>
          <w:rFonts w:cs="Calibri"/>
          <w:color w:val="000000"/>
        </w:rPr>
        <w:t>A</w:t>
      </w:r>
      <w:r w:rsidR="00B81F3B" w:rsidRPr="00004910">
        <w:rPr>
          <w:rFonts w:cs="Calibri"/>
          <w:color w:val="000000"/>
        </w:rPr>
        <w:t>rea</w:t>
      </w:r>
      <w:r w:rsidR="00B81F3B">
        <w:rPr>
          <w:rFonts w:cs="Calibri"/>
          <w:color w:val="000000"/>
        </w:rPr>
        <w:t>.</w:t>
      </w:r>
      <w:r w:rsidR="00B81F3B" w:rsidRPr="00004910">
        <w:rPr>
          <w:rFonts w:cs="Calibri"/>
          <w:color w:val="000000"/>
        </w:rPr>
        <w:t xml:space="preserve"> </w:t>
      </w:r>
      <w:r w:rsidR="00AD3700">
        <w:rPr>
          <w:rFonts w:cs="Calibri"/>
          <w:color w:val="000000"/>
        </w:rPr>
        <w:t>H</w:t>
      </w:r>
      <w:r w:rsidRPr="00004910">
        <w:rPr>
          <w:rFonts w:cs="Calibri"/>
          <w:color w:val="000000"/>
        </w:rPr>
        <w:t>aying once a year</w:t>
      </w:r>
      <w:r w:rsidR="00AF1836" w:rsidRPr="00004910">
        <w:rPr>
          <w:rFonts w:cs="Calibri"/>
          <w:color w:val="000000"/>
        </w:rPr>
        <w:t>, after August 1,</w:t>
      </w:r>
      <w:r w:rsidRPr="00004910">
        <w:rPr>
          <w:rFonts w:cs="Calibri"/>
          <w:color w:val="000000"/>
        </w:rPr>
        <w:t xml:space="preserve"> </w:t>
      </w:r>
      <w:r w:rsidR="00AD3700">
        <w:rPr>
          <w:rFonts w:cs="Calibri"/>
          <w:color w:val="000000"/>
        </w:rPr>
        <w:t>may</w:t>
      </w:r>
      <w:r w:rsidRPr="00004910">
        <w:rPr>
          <w:rFonts w:cs="Calibri"/>
          <w:color w:val="000000"/>
        </w:rPr>
        <w:t xml:space="preserve"> be al</w:t>
      </w:r>
      <w:r w:rsidR="00AF1836" w:rsidRPr="00004910">
        <w:rPr>
          <w:rFonts w:cs="Calibri"/>
          <w:color w:val="000000"/>
        </w:rPr>
        <w:t>lowed</w:t>
      </w:r>
      <w:r w:rsidR="00AD3700">
        <w:rPr>
          <w:rFonts w:cs="Calibri"/>
          <w:color w:val="000000"/>
        </w:rPr>
        <w:t xml:space="preserve"> under separate agreement with the Drainage Authority</w:t>
      </w:r>
      <w:r w:rsidRPr="00004910">
        <w:rPr>
          <w:rFonts w:cs="Calibri"/>
          <w:color w:val="000000"/>
        </w:rPr>
        <w:t xml:space="preserve">. </w:t>
      </w:r>
    </w:p>
    <w:p w14:paraId="0978830F" w14:textId="3FD8E339" w:rsidR="002A63D6" w:rsidRPr="00004910"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04910">
        <w:rPr>
          <w:rFonts w:cs="Calibri"/>
          <w:color w:val="000000"/>
        </w:rPr>
        <w:t xml:space="preserve">Shall </w:t>
      </w:r>
      <w:r w:rsidR="00D82F5A">
        <w:rPr>
          <w:rFonts w:cs="Calibri"/>
          <w:color w:val="000000"/>
        </w:rPr>
        <w:t xml:space="preserve">not </w:t>
      </w:r>
      <w:r w:rsidRPr="00004910">
        <w:rPr>
          <w:rFonts w:cs="Calibri"/>
          <w:color w:val="000000"/>
        </w:rPr>
        <w:t>place any materials, substances</w:t>
      </w:r>
      <w:r w:rsidR="006540A6">
        <w:rPr>
          <w:rFonts w:cs="Calibri"/>
          <w:color w:val="000000"/>
        </w:rPr>
        <w:t>,</w:t>
      </w:r>
      <w:r w:rsidRPr="00004910">
        <w:rPr>
          <w:rFonts w:cs="Calibri"/>
          <w:color w:val="000000"/>
        </w:rPr>
        <w:t xml:space="preserve"> or objects, </w:t>
      </w:r>
      <w:r w:rsidR="00D82F5A">
        <w:rPr>
          <w:rFonts w:cs="Calibri"/>
          <w:color w:val="000000"/>
        </w:rPr>
        <w:t>or</w:t>
      </w:r>
      <w:r w:rsidR="00D82F5A" w:rsidRPr="00004910">
        <w:rPr>
          <w:rFonts w:cs="Calibri"/>
          <w:color w:val="000000"/>
        </w:rPr>
        <w:t xml:space="preserve"> </w:t>
      </w:r>
      <w:r w:rsidRPr="00004910">
        <w:rPr>
          <w:rFonts w:cs="Calibri"/>
          <w:color w:val="000000"/>
        </w:rPr>
        <w:t xml:space="preserve">erect or construct any type of structure, temporary or permanent, on the Easement </w:t>
      </w:r>
      <w:r w:rsidR="00AD3700">
        <w:rPr>
          <w:rFonts w:cs="Calibri"/>
          <w:color w:val="000000"/>
        </w:rPr>
        <w:t>A</w:t>
      </w:r>
      <w:r w:rsidRPr="00004910">
        <w:rPr>
          <w:rFonts w:cs="Calibri"/>
          <w:color w:val="000000"/>
        </w:rPr>
        <w:t>rea.</w:t>
      </w:r>
    </w:p>
    <w:p w14:paraId="3BD6AF0A" w14:textId="77777777" w:rsidR="001B5C70" w:rsidRPr="001B5C70" w:rsidRDefault="001B5C70" w:rsidP="001B5C70">
      <w:pPr>
        <w:autoSpaceDE w:val="0"/>
        <w:autoSpaceDN w:val="0"/>
        <w:adjustRightInd w:val="0"/>
        <w:spacing w:before="100" w:after="0" w:line="240" w:lineRule="auto"/>
        <w:ind w:left="360"/>
        <w:jc w:val="both"/>
        <w:rPr>
          <w:rFonts w:cs="Calibri"/>
          <w:color w:val="000000"/>
        </w:rPr>
      </w:pPr>
    </w:p>
    <w:p w14:paraId="36B35405" w14:textId="77777777" w:rsidR="00AD3700" w:rsidRDefault="004561D3" w:rsidP="001B5C70">
      <w:pPr>
        <w:pStyle w:val="ListParagraph"/>
        <w:numPr>
          <w:ilvl w:val="0"/>
          <w:numId w:val="6"/>
        </w:numPr>
        <w:autoSpaceDE w:val="0"/>
        <w:autoSpaceDN w:val="0"/>
        <w:adjustRightInd w:val="0"/>
        <w:spacing w:after="0" w:line="240" w:lineRule="auto"/>
        <w:ind w:left="806" w:hanging="446"/>
        <w:contextualSpacing w:val="0"/>
        <w:jc w:val="both"/>
        <w:rPr>
          <w:rFonts w:cs="Calibri"/>
          <w:color w:val="000000"/>
        </w:rPr>
      </w:pPr>
      <w:r w:rsidRPr="004561D3">
        <w:rPr>
          <w:rFonts w:cs="Calibri"/>
          <w:color w:val="000000"/>
        </w:rPr>
        <w:t xml:space="preserve">Shall not use any wetland areas restored under this easement for environmental regulatory or wetland mitigation purposes required under federal or state law.  </w:t>
      </w:r>
    </w:p>
    <w:p w14:paraId="4E10D3C7" w14:textId="532F8B36" w:rsidR="001A76E4" w:rsidRPr="001B5C70"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22BAF">
        <w:rPr>
          <w:rFonts w:cs="Calibri"/>
          <w:color w:val="000000"/>
        </w:rPr>
        <w:t xml:space="preserve">Shall notify the Drainage Authority in writing of the name(s) and </w:t>
      </w:r>
      <w:proofErr w:type="gramStart"/>
      <w:r w:rsidRPr="00022BAF">
        <w:rPr>
          <w:rFonts w:cs="Calibri"/>
          <w:color w:val="000000"/>
        </w:rPr>
        <w:t>address(</w:t>
      </w:r>
      <w:proofErr w:type="gramEnd"/>
      <w:r w:rsidRPr="00022BAF">
        <w:rPr>
          <w:rFonts w:cs="Calibri"/>
          <w:color w:val="000000"/>
        </w:rPr>
        <w:t xml:space="preserve">es) of new owner(s) within 30 days after conveyance of all or part of the title or interest in the </w:t>
      </w:r>
      <w:r w:rsidR="006540A6" w:rsidRPr="00E10DD8">
        <w:rPr>
          <w:rFonts w:cs="Calibri"/>
          <w:color w:val="000000"/>
        </w:rPr>
        <w:t>Easement Area</w:t>
      </w:r>
      <w:r w:rsidRPr="006540A6">
        <w:rPr>
          <w:rFonts w:cs="Calibri"/>
          <w:color w:val="000000"/>
        </w:rPr>
        <w:t>.</w:t>
      </w:r>
    </w:p>
    <w:p w14:paraId="12139571" w14:textId="4A509DD1" w:rsidR="002A63D6" w:rsidRPr="00022BAF"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22BAF">
        <w:rPr>
          <w:rFonts w:cs="Calibri"/>
          <w:color w:val="000000"/>
        </w:rPr>
        <w:t xml:space="preserve">Shall pay when due all taxes and assessments, if any, </w:t>
      </w:r>
      <w:r>
        <w:rPr>
          <w:rFonts w:cs="Calibri"/>
          <w:color w:val="000000"/>
        </w:rPr>
        <w:t>which</w:t>
      </w:r>
      <w:r w:rsidRPr="00022BAF">
        <w:rPr>
          <w:rFonts w:cs="Calibri"/>
          <w:color w:val="000000"/>
        </w:rPr>
        <w:t xml:space="preserve"> may be levied against the Easement </w:t>
      </w:r>
      <w:r w:rsidR="00AD3700">
        <w:rPr>
          <w:rFonts w:cs="Calibri"/>
          <w:color w:val="000000"/>
        </w:rPr>
        <w:t>A</w:t>
      </w:r>
      <w:r w:rsidRPr="00022BAF">
        <w:rPr>
          <w:rFonts w:cs="Calibri"/>
          <w:color w:val="000000"/>
        </w:rPr>
        <w:t>rea.</w:t>
      </w:r>
      <w:r w:rsidR="00B705DD">
        <w:rPr>
          <w:rFonts w:cs="Calibri"/>
          <w:color w:val="000000"/>
        </w:rPr>
        <w:t xml:space="preserve"> Because the purpose of the multipurpose drainage management practices under this Easement involve</w:t>
      </w:r>
      <w:r w:rsidR="006540A6">
        <w:rPr>
          <w:rFonts w:cs="Calibri"/>
          <w:color w:val="000000"/>
        </w:rPr>
        <w:t>s</w:t>
      </w:r>
      <w:r w:rsidR="00B705DD">
        <w:rPr>
          <w:rFonts w:cs="Calibri"/>
          <w:color w:val="000000"/>
        </w:rPr>
        <w:t xml:space="preserve"> water quantity or quality control on the Drainage System, the Easement Area may be subject to valuation consideration pursuant to Minn. Stat. </w:t>
      </w:r>
      <w:r w:rsidR="00B81F3B">
        <w:rPr>
          <w:rFonts w:cs="Calibri"/>
          <w:color w:val="000000"/>
        </w:rPr>
        <w:t xml:space="preserve">§ </w:t>
      </w:r>
      <w:r w:rsidR="00B705DD">
        <w:rPr>
          <w:rFonts w:cs="Calibri"/>
          <w:color w:val="000000"/>
        </w:rPr>
        <w:t xml:space="preserve">273.117 </w:t>
      </w:r>
      <w:r w:rsidR="00B705DD" w:rsidRPr="00E10DD8">
        <w:rPr>
          <w:rFonts w:cs="Calibri"/>
          <w:i/>
          <w:color w:val="000000"/>
        </w:rPr>
        <w:t>Conservation Property Tax Valuation</w:t>
      </w:r>
      <w:r w:rsidR="00B705DD">
        <w:rPr>
          <w:rFonts w:cs="Calibri"/>
          <w:color w:val="000000"/>
        </w:rPr>
        <w:t>.</w:t>
      </w:r>
      <w:r w:rsidRPr="00022BAF">
        <w:rPr>
          <w:rFonts w:cs="Calibri"/>
          <w:color w:val="000000"/>
        </w:rPr>
        <w:t xml:space="preserve"> </w:t>
      </w:r>
    </w:p>
    <w:p w14:paraId="1458C76D" w14:textId="2B2D7AFD" w:rsidR="002A63D6" w:rsidRPr="00022BAF"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22BAF">
        <w:rPr>
          <w:rFonts w:cs="Calibri"/>
          <w:color w:val="000000"/>
        </w:rPr>
        <w:t xml:space="preserve">Shall </w:t>
      </w:r>
      <w:r w:rsidR="00EA613D">
        <w:rPr>
          <w:rFonts w:cs="Calibri"/>
          <w:color w:val="000000"/>
        </w:rPr>
        <w:t>support</w:t>
      </w:r>
      <w:r w:rsidRPr="00022BAF">
        <w:rPr>
          <w:rFonts w:cs="Calibri"/>
          <w:color w:val="000000"/>
        </w:rPr>
        <w:t xml:space="preserve"> the protection and management of the Easement </w:t>
      </w:r>
      <w:r w:rsidR="00B705DD">
        <w:rPr>
          <w:rFonts w:cs="Calibri"/>
          <w:color w:val="000000"/>
        </w:rPr>
        <w:t>A</w:t>
      </w:r>
      <w:r w:rsidRPr="00022BAF">
        <w:rPr>
          <w:rFonts w:cs="Calibri"/>
          <w:color w:val="000000"/>
        </w:rPr>
        <w:t>r</w:t>
      </w:r>
      <w:r w:rsidR="002E5469">
        <w:rPr>
          <w:rFonts w:cs="Calibri"/>
          <w:color w:val="000000"/>
        </w:rPr>
        <w:t>ea in accordance with the provis</w:t>
      </w:r>
      <w:r w:rsidRPr="00022BAF">
        <w:rPr>
          <w:rFonts w:cs="Calibri"/>
          <w:color w:val="000000"/>
        </w:rPr>
        <w:t>ions set forth in this Easement</w:t>
      </w:r>
      <w:r w:rsidR="00A87ED1">
        <w:rPr>
          <w:rFonts w:cs="Calibri"/>
          <w:color w:val="000000"/>
        </w:rPr>
        <w:t xml:space="preserve"> and the project plan</w:t>
      </w:r>
      <w:r w:rsidR="00B705DD">
        <w:rPr>
          <w:rFonts w:cs="Calibri"/>
          <w:color w:val="000000"/>
        </w:rPr>
        <w:t xml:space="preserve">s for multipurpose drainage management practices in the Easement </w:t>
      </w:r>
      <w:proofErr w:type="gramStart"/>
      <w:r w:rsidR="00B705DD">
        <w:rPr>
          <w:rFonts w:cs="Calibri"/>
          <w:color w:val="000000"/>
        </w:rPr>
        <w:t>Area</w:t>
      </w:r>
      <w:r w:rsidRPr="00022BAF">
        <w:rPr>
          <w:rFonts w:cs="Calibri"/>
          <w:color w:val="000000"/>
        </w:rPr>
        <w:t>.</w:t>
      </w:r>
      <w:proofErr w:type="gramEnd"/>
    </w:p>
    <w:p w14:paraId="2CE75CFE" w14:textId="4C66F218" w:rsidR="002A63D6" w:rsidRPr="00022BAF"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22BAF">
        <w:rPr>
          <w:rFonts w:cs="Calibri"/>
          <w:color w:val="000000"/>
        </w:rPr>
        <w:t>Shall agree that the rights, title, interests</w:t>
      </w:r>
      <w:r w:rsidR="008A13E3">
        <w:rPr>
          <w:rFonts w:cs="Calibri"/>
          <w:color w:val="000000"/>
        </w:rPr>
        <w:t>,</w:t>
      </w:r>
      <w:r w:rsidRPr="00022BAF">
        <w:rPr>
          <w:rFonts w:cs="Calibri"/>
          <w:color w:val="000000"/>
        </w:rPr>
        <w:t xml:space="preserve"> and prohibitions created by this Easement constitute things of value to the Drainage Authority. If there is any failure of the Grantor(s) to comply with any of the provisions of this Easement, the Drainage Authority or other </w:t>
      </w:r>
      <w:r w:rsidR="00B705DD">
        <w:rPr>
          <w:rFonts w:cs="Calibri"/>
          <w:color w:val="000000"/>
        </w:rPr>
        <w:t>applicable</w:t>
      </w:r>
      <w:r w:rsidRPr="00022BAF">
        <w:rPr>
          <w:rFonts w:cs="Calibri"/>
          <w:color w:val="000000"/>
        </w:rPr>
        <w:t xml:space="preserve"> authority shall have any legal or equitable remedy </w:t>
      </w:r>
      <w:r w:rsidR="006540A6">
        <w:rPr>
          <w:rFonts w:cs="Calibri"/>
          <w:color w:val="000000"/>
        </w:rPr>
        <w:t>allowed</w:t>
      </w:r>
      <w:r w:rsidR="006540A6" w:rsidRPr="00022BAF">
        <w:rPr>
          <w:rFonts w:cs="Calibri"/>
          <w:color w:val="000000"/>
        </w:rPr>
        <w:t xml:space="preserve"> </w:t>
      </w:r>
      <w:r w:rsidRPr="00022BAF">
        <w:rPr>
          <w:rFonts w:cs="Calibri"/>
          <w:color w:val="000000"/>
        </w:rPr>
        <w:t>by law</w:t>
      </w:r>
      <w:r w:rsidR="006540A6">
        <w:rPr>
          <w:rFonts w:cs="Calibri"/>
          <w:color w:val="000000"/>
        </w:rPr>
        <w:t>,</w:t>
      </w:r>
      <w:r w:rsidRPr="00022BAF">
        <w:rPr>
          <w:rFonts w:cs="Calibri"/>
          <w:color w:val="000000"/>
        </w:rPr>
        <w:t xml:space="preserve"> and the right: 1) to enter upon the </w:t>
      </w:r>
      <w:r w:rsidR="00B90C00">
        <w:rPr>
          <w:rFonts w:cs="Calibri"/>
          <w:color w:val="000000"/>
        </w:rPr>
        <w:t>E</w:t>
      </w:r>
      <w:r w:rsidRPr="00022BAF">
        <w:rPr>
          <w:rFonts w:cs="Calibri"/>
          <w:color w:val="000000"/>
        </w:rPr>
        <w:t xml:space="preserve">asement </w:t>
      </w:r>
      <w:r w:rsidR="008A13E3">
        <w:rPr>
          <w:rFonts w:cs="Calibri"/>
          <w:color w:val="000000"/>
        </w:rPr>
        <w:t>A</w:t>
      </w:r>
      <w:r w:rsidR="008A13E3" w:rsidRPr="00022BAF">
        <w:rPr>
          <w:rFonts w:cs="Calibri"/>
          <w:color w:val="000000"/>
        </w:rPr>
        <w:t xml:space="preserve">rea </w:t>
      </w:r>
      <w:r w:rsidRPr="00022BAF">
        <w:rPr>
          <w:rFonts w:cs="Calibri"/>
          <w:color w:val="000000"/>
        </w:rPr>
        <w:t>to perform necessary work for prevention or mediation of damage to the E</w:t>
      </w:r>
      <w:r>
        <w:rPr>
          <w:rFonts w:cs="Calibri"/>
          <w:color w:val="000000"/>
        </w:rPr>
        <w:t xml:space="preserve">asement </w:t>
      </w:r>
      <w:r w:rsidR="00B81F3B">
        <w:rPr>
          <w:rFonts w:cs="Calibri"/>
          <w:color w:val="000000"/>
        </w:rPr>
        <w:t>Area</w:t>
      </w:r>
      <w:r>
        <w:rPr>
          <w:rFonts w:cs="Calibri"/>
          <w:color w:val="000000"/>
        </w:rPr>
        <w:t>; and</w:t>
      </w:r>
      <w:r w:rsidRPr="00022BAF">
        <w:rPr>
          <w:rFonts w:cs="Calibri"/>
          <w:color w:val="000000"/>
        </w:rPr>
        <w:t xml:space="preserve"> 2) to assess all expenses incurred by the Drainage Authority (including </w:t>
      </w:r>
      <w:r w:rsidR="008A13E3" w:rsidRPr="00022BAF">
        <w:rPr>
          <w:rFonts w:cs="Calibri"/>
          <w:color w:val="000000"/>
        </w:rPr>
        <w:t>attorney fees</w:t>
      </w:r>
      <w:r w:rsidR="008A13E3">
        <w:rPr>
          <w:rFonts w:cs="Calibri"/>
          <w:color w:val="000000"/>
        </w:rPr>
        <w:t xml:space="preserve"> and costs</w:t>
      </w:r>
      <w:r w:rsidRPr="00022BAF">
        <w:rPr>
          <w:rFonts w:cs="Calibri"/>
          <w:color w:val="000000"/>
        </w:rPr>
        <w:t xml:space="preserve">) against the Grantor(s), to be </w:t>
      </w:r>
      <w:r w:rsidR="00853711" w:rsidRPr="00022BAF">
        <w:rPr>
          <w:rFonts w:cs="Calibri"/>
          <w:color w:val="000000"/>
        </w:rPr>
        <w:t xml:space="preserve">immediately </w:t>
      </w:r>
      <w:r w:rsidRPr="00022BAF">
        <w:rPr>
          <w:rFonts w:cs="Calibri"/>
          <w:color w:val="000000"/>
        </w:rPr>
        <w:t xml:space="preserve">owed </w:t>
      </w:r>
      <w:r w:rsidR="00853711">
        <w:rPr>
          <w:rFonts w:cs="Calibri"/>
          <w:color w:val="000000"/>
        </w:rPr>
        <w:t xml:space="preserve">and paid </w:t>
      </w:r>
      <w:r w:rsidRPr="00022BAF">
        <w:rPr>
          <w:rFonts w:cs="Calibri"/>
          <w:color w:val="000000"/>
        </w:rPr>
        <w:t>to the Drainage Authority.</w:t>
      </w:r>
    </w:p>
    <w:p w14:paraId="3C6FCFC8" w14:textId="1D7A36DA" w:rsidR="002A63D6" w:rsidRPr="00E10DD8"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22BAF">
        <w:rPr>
          <w:rFonts w:cs="Calibri"/>
          <w:color w:val="000000"/>
        </w:rPr>
        <w:t>Shall indemnify and hold harmless the Drainage Authority, its employees, agents, and assigns from any and all liabilities, claims, and any other expenses (whether legal or equitable in nature</w:t>
      </w:r>
      <w:r w:rsidR="00853711">
        <w:rPr>
          <w:rFonts w:cs="Calibri"/>
          <w:color w:val="000000"/>
        </w:rPr>
        <w:t>,</w:t>
      </w:r>
      <w:r w:rsidRPr="00022BAF">
        <w:rPr>
          <w:rFonts w:cs="Calibri"/>
          <w:color w:val="000000"/>
        </w:rPr>
        <w:t xml:space="preserve"> and including without limitation </w:t>
      </w:r>
      <w:r w:rsidR="00853711" w:rsidRPr="00022BAF">
        <w:rPr>
          <w:rFonts w:cs="Calibri"/>
          <w:color w:val="000000"/>
        </w:rPr>
        <w:t>attorney fees</w:t>
      </w:r>
      <w:r w:rsidR="00853711">
        <w:rPr>
          <w:rFonts w:cs="Calibri"/>
          <w:color w:val="000000"/>
        </w:rPr>
        <w:t xml:space="preserve"> and </w:t>
      </w:r>
      <w:r w:rsidRPr="00022BAF">
        <w:rPr>
          <w:rFonts w:cs="Calibri"/>
          <w:color w:val="000000"/>
        </w:rPr>
        <w:t xml:space="preserve">costs) to which the Drainage Authority may be subject or incur relating to the Easement </w:t>
      </w:r>
      <w:r w:rsidR="006540A6">
        <w:rPr>
          <w:rFonts w:cs="Calibri"/>
          <w:color w:val="000000"/>
        </w:rPr>
        <w:t>A</w:t>
      </w:r>
      <w:r w:rsidR="006540A6" w:rsidRPr="00022BAF">
        <w:rPr>
          <w:rFonts w:cs="Calibri"/>
          <w:color w:val="000000"/>
        </w:rPr>
        <w:t>rea</w:t>
      </w:r>
      <w:r w:rsidRPr="00022BAF">
        <w:rPr>
          <w:rFonts w:cs="Calibri"/>
          <w:color w:val="000000"/>
        </w:rPr>
        <w:t xml:space="preserve">, including but not limited to those which may arise from Grantor’s negligent acts, omissions, or breach of any representation, warranty, or agreement contained in this Easement, or violations of any </w:t>
      </w:r>
      <w:r w:rsidR="006540A6">
        <w:rPr>
          <w:rFonts w:cs="Calibri"/>
          <w:color w:val="000000"/>
        </w:rPr>
        <w:t>f</w:t>
      </w:r>
      <w:r w:rsidR="006540A6" w:rsidRPr="00022BAF">
        <w:rPr>
          <w:rFonts w:cs="Calibri"/>
          <w:color w:val="000000"/>
        </w:rPr>
        <w:t>ederal</w:t>
      </w:r>
      <w:r w:rsidRPr="00022BAF">
        <w:rPr>
          <w:rFonts w:cs="Calibri"/>
          <w:color w:val="000000"/>
        </w:rPr>
        <w:t xml:space="preserve">, </w:t>
      </w:r>
      <w:r w:rsidR="006540A6">
        <w:rPr>
          <w:rFonts w:cs="Calibri"/>
          <w:color w:val="000000"/>
        </w:rPr>
        <w:t>s</w:t>
      </w:r>
      <w:r w:rsidR="006540A6" w:rsidRPr="00022BAF">
        <w:rPr>
          <w:rFonts w:cs="Calibri"/>
          <w:color w:val="000000"/>
        </w:rPr>
        <w:t>tate</w:t>
      </w:r>
      <w:r w:rsidRPr="00022BAF">
        <w:rPr>
          <w:rFonts w:cs="Calibri"/>
          <w:color w:val="000000"/>
        </w:rPr>
        <w:t>, or local laws.</w:t>
      </w:r>
    </w:p>
    <w:p w14:paraId="485FCB8D" w14:textId="77777777" w:rsidR="002A63D6" w:rsidRDefault="002A63D6" w:rsidP="001B5C70">
      <w:pPr>
        <w:autoSpaceDE w:val="0"/>
        <w:autoSpaceDN w:val="0"/>
        <w:adjustRightInd w:val="0"/>
        <w:spacing w:after="0" w:line="240" w:lineRule="auto"/>
        <w:jc w:val="both"/>
        <w:rPr>
          <w:rFonts w:cs="Calibri"/>
          <w:color w:val="000000"/>
        </w:rPr>
      </w:pPr>
    </w:p>
    <w:p w14:paraId="6980CC67" w14:textId="31F8DD24" w:rsidR="00D30A11" w:rsidRDefault="00D30A11" w:rsidP="001B5C70">
      <w:pPr>
        <w:autoSpaceDE w:val="0"/>
        <w:autoSpaceDN w:val="0"/>
        <w:adjustRightInd w:val="0"/>
        <w:spacing w:after="0" w:line="240" w:lineRule="auto"/>
        <w:jc w:val="both"/>
        <w:rPr>
          <w:rFonts w:cs="Calibri"/>
          <w:color w:val="000000"/>
        </w:rPr>
      </w:pPr>
      <w:r w:rsidRPr="00FB5C23">
        <w:rPr>
          <w:rFonts w:cs="Calibri"/>
          <w:color w:val="000000"/>
        </w:rPr>
        <w:t xml:space="preserve">FURTHER, </w:t>
      </w:r>
      <w:r w:rsidR="00064614">
        <w:rPr>
          <w:rFonts w:cs="Calibri"/>
          <w:color w:val="000000"/>
        </w:rPr>
        <w:t>a</w:t>
      </w:r>
      <w:r w:rsidRPr="00FB5C23">
        <w:rPr>
          <w:rFonts w:cs="Calibri"/>
          <w:color w:val="000000"/>
        </w:rPr>
        <w:t xml:space="preserve">ny ambiguities in this Easement shall be </w:t>
      </w:r>
      <w:r w:rsidRPr="00AE0E93">
        <w:rPr>
          <w:rFonts w:cs="Calibri"/>
          <w:color w:val="000000"/>
        </w:rPr>
        <w:t>construed in a manner which</w:t>
      </w:r>
      <w:r w:rsidR="004E2F92" w:rsidRPr="00AE0E93">
        <w:rPr>
          <w:rFonts w:cs="Calibri"/>
          <w:color w:val="000000"/>
        </w:rPr>
        <w:t xml:space="preserve"> </w:t>
      </w:r>
      <w:r w:rsidRPr="00AE0E93">
        <w:rPr>
          <w:rFonts w:cs="Calibri"/>
          <w:color w:val="000000"/>
        </w:rPr>
        <w:t xml:space="preserve">best effectuates the purposes of </w:t>
      </w:r>
      <w:r w:rsidR="005D28D3" w:rsidRPr="00AE0E93">
        <w:rPr>
          <w:rFonts w:cs="Calibri"/>
          <w:color w:val="000000"/>
        </w:rPr>
        <w:t xml:space="preserve">providing water </w:t>
      </w:r>
      <w:r w:rsidR="00064614" w:rsidRPr="00AE0E93">
        <w:rPr>
          <w:rFonts w:cs="Calibri"/>
          <w:color w:val="000000"/>
        </w:rPr>
        <w:t>quantity or quality control</w:t>
      </w:r>
      <w:r w:rsidR="005D28D3" w:rsidRPr="00AE0E93">
        <w:rPr>
          <w:rFonts w:cs="Calibri"/>
          <w:color w:val="000000"/>
        </w:rPr>
        <w:t xml:space="preserve"> and associated drainage and conservation </w:t>
      </w:r>
      <w:r w:rsidR="00A26DCF" w:rsidRPr="00AE0E93">
        <w:rPr>
          <w:rFonts w:cs="Calibri"/>
          <w:color w:val="000000"/>
        </w:rPr>
        <w:t>purposes</w:t>
      </w:r>
      <w:r w:rsidRPr="00AE0E93">
        <w:rPr>
          <w:rFonts w:cs="Calibri"/>
          <w:color w:val="000000"/>
        </w:rPr>
        <w:t>.</w:t>
      </w:r>
    </w:p>
    <w:p w14:paraId="0D2E8C73" w14:textId="77777777" w:rsidR="00906994" w:rsidRPr="00FB5C23" w:rsidRDefault="00906994" w:rsidP="001B5C70">
      <w:pPr>
        <w:autoSpaceDE w:val="0"/>
        <w:autoSpaceDN w:val="0"/>
        <w:adjustRightInd w:val="0"/>
        <w:spacing w:after="0" w:line="240" w:lineRule="auto"/>
        <w:jc w:val="both"/>
        <w:rPr>
          <w:rFonts w:cs="Calibri"/>
          <w:color w:val="000000"/>
        </w:rPr>
      </w:pPr>
    </w:p>
    <w:p w14:paraId="7C9EEB55" w14:textId="79CCE1F4" w:rsidR="00EA613D" w:rsidRDefault="00EA613D" w:rsidP="001B5C70">
      <w:pPr>
        <w:spacing w:line="240" w:lineRule="auto"/>
        <w:jc w:val="both"/>
        <w:rPr>
          <w:rFonts w:cs="Times New Roman"/>
          <w:color w:val="000000"/>
        </w:rPr>
      </w:pPr>
      <w:r w:rsidRPr="00077EED">
        <w:rPr>
          <w:rFonts w:cs="Times New Roman"/>
          <w:color w:val="000000"/>
        </w:rPr>
        <w:t xml:space="preserve">FURTHER, in the event </w:t>
      </w:r>
      <w:r w:rsidR="00A21BCD" w:rsidRPr="00077EED">
        <w:rPr>
          <w:rFonts w:cs="Times New Roman"/>
          <w:color w:val="000000"/>
        </w:rPr>
        <w:t>the Drainage System is</w:t>
      </w:r>
      <w:r w:rsidRPr="00077EED">
        <w:rPr>
          <w:rFonts w:cs="Times New Roman"/>
          <w:color w:val="000000"/>
        </w:rPr>
        <w:t xml:space="preserve"> </w:t>
      </w:r>
      <w:r w:rsidR="00A21BCD" w:rsidRPr="00077EED">
        <w:rPr>
          <w:rFonts w:cs="Times New Roman"/>
          <w:color w:val="000000"/>
        </w:rPr>
        <w:t>abandoned</w:t>
      </w:r>
      <w:r w:rsidRPr="00077EED">
        <w:rPr>
          <w:rFonts w:cs="Times New Roman"/>
          <w:color w:val="000000"/>
        </w:rPr>
        <w:t xml:space="preserve"> in accordance with </w:t>
      </w:r>
      <w:r w:rsidR="007F2665" w:rsidRPr="00077EED">
        <w:rPr>
          <w:rFonts w:cs="Times New Roman"/>
          <w:color w:val="000000"/>
        </w:rPr>
        <w:t xml:space="preserve">Minn. Stat. ch. </w:t>
      </w:r>
      <w:r w:rsidR="00064614" w:rsidRPr="00077EED">
        <w:rPr>
          <w:rFonts w:cs="Times New Roman"/>
          <w:color w:val="000000"/>
        </w:rPr>
        <w:t>103E</w:t>
      </w:r>
      <w:r w:rsidRPr="00077EED">
        <w:rPr>
          <w:rFonts w:cs="Times New Roman"/>
          <w:color w:val="000000"/>
        </w:rPr>
        <w:t xml:space="preserve">, this </w:t>
      </w:r>
      <w:r w:rsidR="00E209AF" w:rsidRPr="00077EED">
        <w:rPr>
          <w:rFonts w:cs="Times New Roman"/>
          <w:color w:val="000000"/>
        </w:rPr>
        <w:t>Easement will continue to be held</w:t>
      </w:r>
      <w:r w:rsidRPr="00077EED">
        <w:rPr>
          <w:rFonts w:cs="Times New Roman"/>
          <w:color w:val="000000"/>
        </w:rPr>
        <w:t xml:space="preserve"> by </w:t>
      </w:r>
      <w:r w:rsidR="008523A3">
        <w:rPr>
          <w:rFonts w:cs="Times New Roman"/>
          <w:color w:val="000000"/>
        </w:rPr>
        <w:t>a</w:t>
      </w:r>
      <w:r w:rsidRPr="00077EED">
        <w:rPr>
          <w:rFonts w:cs="Times New Roman"/>
          <w:color w:val="000000"/>
        </w:rPr>
        <w:t xml:space="preserve"> local government unit that </w:t>
      </w:r>
      <w:r w:rsidR="00E209AF" w:rsidRPr="00077EED">
        <w:rPr>
          <w:rFonts w:cs="Times New Roman"/>
          <w:color w:val="000000"/>
        </w:rPr>
        <w:t>served as the Drainage Authority for the abandoned Drainage System.</w:t>
      </w:r>
    </w:p>
    <w:p w14:paraId="31DF4F1F" w14:textId="44054800" w:rsidR="00AA4E61" w:rsidRPr="00FD0704" w:rsidRDefault="005D28D3" w:rsidP="001B5C70">
      <w:pPr>
        <w:spacing w:line="240" w:lineRule="auto"/>
        <w:jc w:val="both"/>
        <w:rPr>
          <w:rFonts w:cs="Times New Roman"/>
          <w:snapToGrid w:val="0"/>
        </w:rPr>
      </w:pPr>
      <w:r>
        <w:rPr>
          <w:rFonts w:cs="Times New Roman"/>
          <w:color w:val="000000"/>
        </w:rPr>
        <w:t xml:space="preserve">FURTHER, </w:t>
      </w:r>
      <w:r>
        <w:rPr>
          <w:rFonts w:cs="Times New Roman"/>
          <w:snapToGrid w:val="0"/>
        </w:rPr>
        <w:t>i</w:t>
      </w:r>
      <w:r w:rsidR="00AA4E61" w:rsidRPr="00FD0704">
        <w:rPr>
          <w:rFonts w:cs="Times New Roman"/>
          <w:snapToGrid w:val="0"/>
        </w:rPr>
        <w:t>n the event of the dissolution of the Drainage Authority</w:t>
      </w:r>
      <w:r w:rsidR="00B112A3">
        <w:rPr>
          <w:rFonts w:cs="Times New Roman"/>
          <w:snapToGrid w:val="0"/>
        </w:rPr>
        <w:t xml:space="preserve"> or local government unit holding the Easement</w:t>
      </w:r>
      <w:r w:rsidR="00AA4E61" w:rsidRPr="00FD0704">
        <w:rPr>
          <w:rFonts w:cs="Times New Roman"/>
          <w:snapToGrid w:val="0"/>
        </w:rPr>
        <w:t xml:space="preserve">, the </w:t>
      </w:r>
      <w:r w:rsidR="0090787D">
        <w:rPr>
          <w:rFonts w:cs="Times New Roman"/>
          <w:snapToGrid w:val="0"/>
        </w:rPr>
        <w:t>easement</w:t>
      </w:r>
      <w:r w:rsidR="00AA4E61" w:rsidRPr="00FD0704">
        <w:rPr>
          <w:rFonts w:cs="Times New Roman"/>
          <w:snapToGrid w:val="0"/>
        </w:rPr>
        <w:t xml:space="preserve"> interest will be assigned to a governmental entity qualified to hold and monitor this Easement.</w:t>
      </w:r>
    </w:p>
    <w:p w14:paraId="4EFA2C2C" w14:textId="59EB14A3" w:rsidR="001E1BAF" w:rsidRPr="001B5C70" w:rsidRDefault="00D649D8" w:rsidP="001B5C70">
      <w:pPr>
        <w:pStyle w:val="Heading1"/>
        <w:jc w:val="center"/>
        <w:rPr>
          <w:rFonts w:asciiTheme="minorHAnsi" w:hAnsiTheme="minorHAnsi"/>
          <w:b w:val="0"/>
          <w:sz w:val="22"/>
          <w:szCs w:val="22"/>
        </w:rPr>
      </w:pPr>
      <w:r w:rsidRPr="009F3C29">
        <w:rPr>
          <w:rFonts w:asciiTheme="minorHAnsi" w:hAnsiTheme="minorHAnsi"/>
          <w:b w:val="0"/>
          <w:sz w:val="22"/>
          <w:szCs w:val="22"/>
        </w:rPr>
        <w:t xml:space="preserve">[THE REMAINDER OF THIS PAGE </w:t>
      </w:r>
      <w:r w:rsidR="00077EED">
        <w:rPr>
          <w:rFonts w:asciiTheme="minorHAnsi" w:hAnsiTheme="minorHAnsi"/>
          <w:b w:val="0"/>
          <w:sz w:val="22"/>
          <w:szCs w:val="22"/>
        </w:rPr>
        <w:t xml:space="preserve">IS </w:t>
      </w:r>
      <w:r w:rsidRPr="009F3C29">
        <w:rPr>
          <w:rFonts w:asciiTheme="minorHAnsi" w:hAnsiTheme="minorHAnsi"/>
          <w:b w:val="0"/>
          <w:sz w:val="22"/>
          <w:szCs w:val="22"/>
        </w:rPr>
        <w:t>INTENTIONALLY LEFT BLANK]</w:t>
      </w:r>
    </w:p>
    <w:p w14:paraId="23DB74DE" w14:textId="5234CD28" w:rsidR="0080295C" w:rsidRDefault="0080295C" w:rsidP="001B5C70">
      <w:pPr>
        <w:spacing w:line="240" w:lineRule="auto"/>
        <w:rPr>
          <w:rFonts w:cs="Times New Roman"/>
        </w:rPr>
      </w:pPr>
      <w:r>
        <w:rPr>
          <w:rFonts w:cs="Times New Roman"/>
        </w:rPr>
        <w:br w:type="page"/>
      </w:r>
    </w:p>
    <w:p w14:paraId="3B8CD18B" w14:textId="77777777" w:rsidR="00BC584E" w:rsidRPr="001A76E4" w:rsidRDefault="00BC584E" w:rsidP="001B5C70">
      <w:pPr>
        <w:kinsoku w:val="0"/>
        <w:overflowPunct w:val="0"/>
        <w:autoSpaceDE w:val="0"/>
        <w:autoSpaceDN w:val="0"/>
        <w:adjustRightInd w:val="0"/>
        <w:spacing w:after="0" w:line="240" w:lineRule="auto"/>
        <w:ind w:left="40"/>
        <w:outlineLvl w:val="0"/>
        <w:rPr>
          <w:rFonts w:cs="Times New Roman"/>
        </w:rPr>
      </w:pPr>
    </w:p>
    <w:p w14:paraId="348A5C8A" w14:textId="1CF9BA16" w:rsidR="000A7140" w:rsidRDefault="000A7140" w:rsidP="001B5C70">
      <w:pPr>
        <w:kinsoku w:val="0"/>
        <w:overflowPunct w:val="0"/>
        <w:autoSpaceDE w:val="0"/>
        <w:autoSpaceDN w:val="0"/>
        <w:adjustRightInd w:val="0"/>
        <w:spacing w:after="0" w:line="240" w:lineRule="auto"/>
        <w:jc w:val="both"/>
        <w:rPr>
          <w:rFonts w:cs="Times New Roman"/>
        </w:rPr>
      </w:pPr>
      <w:r w:rsidRPr="00FD0704">
        <w:rPr>
          <w:rFonts w:cs="Times New Roman"/>
        </w:rPr>
        <w:t>IN WITNESS WHEREOF, the Grantor</w:t>
      </w:r>
      <w:r>
        <w:rPr>
          <w:rFonts w:cs="Times New Roman"/>
        </w:rPr>
        <w:t>(</w:t>
      </w:r>
      <w:r w:rsidRPr="00FD0704">
        <w:rPr>
          <w:rFonts w:cs="Times New Roman"/>
        </w:rPr>
        <w:t>s</w:t>
      </w:r>
      <w:r>
        <w:rPr>
          <w:rFonts w:cs="Times New Roman"/>
        </w:rPr>
        <w:t>)</w:t>
      </w:r>
      <w:r w:rsidRPr="00FD0704">
        <w:rPr>
          <w:rFonts w:cs="Times New Roman"/>
        </w:rPr>
        <w:t xml:space="preserve"> </w:t>
      </w:r>
      <w:r w:rsidR="003735D4">
        <w:rPr>
          <w:rFonts w:cs="Times New Roman"/>
        </w:rPr>
        <w:t xml:space="preserve">and Drainage Authority </w:t>
      </w:r>
      <w:r w:rsidRPr="00FD0704">
        <w:rPr>
          <w:rFonts w:cs="Times New Roman"/>
        </w:rPr>
        <w:t>have caused this Easement to be duly executed.</w:t>
      </w:r>
    </w:p>
    <w:p w14:paraId="30B79B03" w14:textId="77777777" w:rsidR="000A7140" w:rsidRPr="001B5C70" w:rsidRDefault="000A7140" w:rsidP="001B5C70">
      <w:pPr>
        <w:kinsoku w:val="0"/>
        <w:overflowPunct w:val="0"/>
        <w:autoSpaceDE w:val="0"/>
        <w:autoSpaceDN w:val="0"/>
        <w:adjustRightInd w:val="0"/>
        <w:spacing w:after="0" w:line="240" w:lineRule="auto"/>
        <w:outlineLvl w:val="0"/>
        <w:rPr>
          <w:rFonts w:cs="Times New Roman"/>
          <w:b/>
        </w:rPr>
      </w:pPr>
    </w:p>
    <w:p w14:paraId="1F9DB36D" w14:textId="77777777" w:rsidR="00077EED" w:rsidRPr="000A7140" w:rsidRDefault="00077EED" w:rsidP="001B5C70">
      <w:pPr>
        <w:kinsoku w:val="0"/>
        <w:overflowPunct w:val="0"/>
        <w:autoSpaceDE w:val="0"/>
        <w:autoSpaceDN w:val="0"/>
        <w:adjustRightInd w:val="0"/>
        <w:spacing w:after="0" w:line="240" w:lineRule="auto"/>
        <w:ind w:left="40"/>
        <w:outlineLvl w:val="0"/>
        <w:rPr>
          <w:rFonts w:cs="Times New Roman"/>
          <w:b/>
        </w:rPr>
      </w:pPr>
      <w:r w:rsidRPr="000A7140">
        <w:rPr>
          <w:rFonts w:cs="Times New Roman"/>
          <w:b/>
        </w:rPr>
        <w:t>GRANTOR(S) SIGNATURE(S):</w:t>
      </w:r>
    </w:p>
    <w:p w14:paraId="0AA76628" w14:textId="77777777" w:rsidR="00077EED" w:rsidRPr="003735D4" w:rsidRDefault="00077EED" w:rsidP="001B5C70">
      <w:pPr>
        <w:kinsoku w:val="0"/>
        <w:overflowPunct w:val="0"/>
        <w:autoSpaceDE w:val="0"/>
        <w:autoSpaceDN w:val="0"/>
        <w:adjustRightInd w:val="0"/>
        <w:spacing w:after="0" w:line="240" w:lineRule="auto"/>
        <w:ind w:left="40"/>
        <w:outlineLvl w:val="0"/>
        <w:rPr>
          <w:rFonts w:cs="Times New Roman"/>
          <w:sz w:val="24"/>
          <w:szCs w:val="24"/>
        </w:rPr>
      </w:pPr>
    </w:p>
    <w:p w14:paraId="4AAE8C99" w14:textId="333FB3E3" w:rsidR="00AA4E61" w:rsidRPr="003735D4" w:rsidRDefault="00AA4E61" w:rsidP="001B5C70">
      <w:pPr>
        <w:kinsoku w:val="0"/>
        <w:overflowPunct w:val="0"/>
        <w:autoSpaceDE w:val="0"/>
        <w:autoSpaceDN w:val="0"/>
        <w:adjustRightInd w:val="0"/>
        <w:spacing w:after="0" w:line="240" w:lineRule="auto"/>
        <w:outlineLvl w:val="0"/>
        <w:rPr>
          <w:rFonts w:cs="Times New Roman"/>
        </w:rPr>
      </w:pPr>
      <w:r w:rsidRPr="003735D4">
        <w:rPr>
          <w:rFonts w:cs="Times New Roman"/>
        </w:rPr>
        <w:t>___________________________</w:t>
      </w:r>
      <w:r w:rsidR="00A817CC" w:rsidRPr="003735D4">
        <w:rPr>
          <w:rFonts w:cs="Times New Roman"/>
        </w:rPr>
        <w:t>__________</w:t>
      </w:r>
      <w:r w:rsidR="00633A78" w:rsidRPr="003735D4">
        <w:rPr>
          <w:rFonts w:cs="Times New Roman"/>
        </w:rPr>
        <w:t>__</w:t>
      </w:r>
      <w:r w:rsidR="00633A78" w:rsidRPr="003735D4">
        <w:rPr>
          <w:rFonts w:cs="Times New Roman"/>
        </w:rPr>
        <w:tab/>
      </w:r>
      <w:r w:rsidR="00633A78" w:rsidRPr="003735D4">
        <w:rPr>
          <w:rFonts w:cs="Times New Roman"/>
        </w:rPr>
        <w:tab/>
      </w:r>
      <w:r w:rsidR="003735D4">
        <w:rPr>
          <w:rFonts w:cs="Times New Roman"/>
        </w:rPr>
        <w:tab/>
      </w:r>
      <w:r w:rsidR="00633A78" w:rsidRPr="003735D4">
        <w:rPr>
          <w:rFonts w:cs="Times New Roman"/>
        </w:rPr>
        <w:t>_______________________________________</w:t>
      </w:r>
    </w:p>
    <w:p w14:paraId="36878DFF" w14:textId="4B03E867" w:rsidR="00633A78" w:rsidRPr="000A7140" w:rsidRDefault="00BC584E" w:rsidP="001B5C70">
      <w:pPr>
        <w:kinsoku w:val="0"/>
        <w:overflowPunct w:val="0"/>
        <w:autoSpaceDE w:val="0"/>
        <w:autoSpaceDN w:val="0"/>
        <w:adjustRightInd w:val="0"/>
        <w:spacing w:after="0" w:line="240" w:lineRule="auto"/>
        <w:ind w:left="40"/>
        <w:outlineLvl w:val="0"/>
        <w:rPr>
          <w:rFonts w:cs="Times New Roman"/>
        </w:rPr>
      </w:pPr>
      <w:r w:rsidRPr="000A7140">
        <w:rPr>
          <w:rFonts w:cs="Times New Roman"/>
        </w:rPr>
        <w:t>Signature</w:t>
      </w:r>
      <w:r w:rsidR="003735D4">
        <w:rPr>
          <w:rFonts w:cs="Times New Roman"/>
        </w:rPr>
        <w:tab/>
      </w:r>
      <w:r w:rsidR="003735D4">
        <w:rPr>
          <w:rFonts w:cs="Times New Roman"/>
        </w:rPr>
        <w:tab/>
      </w:r>
      <w:r w:rsidR="003735D4">
        <w:rPr>
          <w:rFonts w:cs="Times New Roman"/>
        </w:rPr>
        <w:tab/>
      </w:r>
      <w:r w:rsidR="003735D4">
        <w:rPr>
          <w:rFonts w:cs="Times New Roman"/>
        </w:rPr>
        <w:tab/>
      </w:r>
      <w:r w:rsidR="003735D4">
        <w:rPr>
          <w:rFonts w:cs="Times New Roman"/>
        </w:rPr>
        <w:tab/>
      </w:r>
      <w:r w:rsidR="003735D4">
        <w:rPr>
          <w:rFonts w:cs="Times New Roman"/>
        </w:rPr>
        <w:tab/>
      </w:r>
      <w:r w:rsidR="003735D4">
        <w:rPr>
          <w:rFonts w:cs="Times New Roman"/>
        </w:rPr>
        <w:tab/>
      </w:r>
      <w:r w:rsidR="00633A78" w:rsidRPr="000A7140">
        <w:rPr>
          <w:rFonts w:cs="Times New Roman"/>
        </w:rPr>
        <w:t>Signature</w:t>
      </w:r>
    </w:p>
    <w:p w14:paraId="0DE75C80" w14:textId="77777777" w:rsidR="000A7140" w:rsidRPr="003918A3" w:rsidRDefault="000A7140" w:rsidP="001B5C70">
      <w:pPr>
        <w:kinsoku w:val="0"/>
        <w:overflowPunct w:val="0"/>
        <w:autoSpaceDE w:val="0"/>
        <w:autoSpaceDN w:val="0"/>
        <w:adjustRightInd w:val="0"/>
        <w:spacing w:after="0" w:line="240" w:lineRule="auto"/>
        <w:outlineLvl w:val="0"/>
        <w:rPr>
          <w:rFonts w:cs="Times New Roman"/>
          <w:b/>
          <w:sz w:val="16"/>
          <w:szCs w:val="16"/>
        </w:rPr>
      </w:pPr>
    </w:p>
    <w:p w14:paraId="153C2241" w14:textId="76C8ED86" w:rsidR="00077EED" w:rsidRPr="00633A78" w:rsidRDefault="00077EED" w:rsidP="001B5C70">
      <w:pPr>
        <w:kinsoku w:val="0"/>
        <w:overflowPunct w:val="0"/>
        <w:autoSpaceDE w:val="0"/>
        <w:autoSpaceDN w:val="0"/>
        <w:adjustRightInd w:val="0"/>
        <w:spacing w:after="0" w:line="240" w:lineRule="auto"/>
        <w:ind w:left="40"/>
        <w:outlineLvl w:val="0"/>
        <w:rPr>
          <w:rFonts w:cs="Times New Roman"/>
          <w:b/>
        </w:rPr>
      </w:pPr>
      <w:r w:rsidRPr="000A7140">
        <w:rPr>
          <w:rFonts w:cs="Times New Roman"/>
          <w:b/>
        </w:rPr>
        <w:t>ACKNOWLEDGMENT:</w:t>
      </w:r>
    </w:p>
    <w:p w14:paraId="7A284709" w14:textId="77777777" w:rsidR="00633A78" w:rsidRPr="003918A3" w:rsidRDefault="00633A78" w:rsidP="001B5C70">
      <w:pPr>
        <w:kinsoku w:val="0"/>
        <w:overflowPunct w:val="0"/>
        <w:autoSpaceDE w:val="0"/>
        <w:autoSpaceDN w:val="0"/>
        <w:adjustRightInd w:val="0"/>
        <w:spacing w:after="0" w:line="240" w:lineRule="auto"/>
        <w:ind w:left="43"/>
        <w:outlineLvl w:val="0"/>
        <w:rPr>
          <w:rFonts w:cs="Times New Roman"/>
          <w:sz w:val="16"/>
          <w:szCs w:val="16"/>
        </w:rPr>
      </w:pPr>
    </w:p>
    <w:p w14:paraId="3A649F89" w14:textId="763A1901" w:rsidR="00AA4E61" w:rsidRPr="000A7140" w:rsidRDefault="00AA4E61" w:rsidP="001B5C70">
      <w:pPr>
        <w:kinsoku w:val="0"/>
        <w:overflowPunct w:val="0"/>
        <w:autoSpaceDE w:val="0"/>
        <w:autoSpaceDN w:val="0"/>
        <w:adjustRightInd w:val="0"/>
        <w:spacing w:after="0" w:line="240" w:lineRule="auto"/>
        <w:ind w:left="43"/>
        <w:outlineLvl w:val="0"/>
        <w:rPr>
          <w:rFonts w:cs="Times New Roman"/>
        </w:rPr>
      </w:pPr>
      <w:r w:rsidRPr="000A7140">
        <w:rPr>
          <w:rFonts w:cs="Times New Roman"/>
        </w:rPr>
        <w:t>STATE OF</w:t>
      </w:r>
      <w:r w:rsidR="0074129C" w:rsidRPr="000A7140">
        <w:rPr>
          <w:rFonts w:cs="Times New Roman"/>
        </w:rPr>
        <w:t xml:space="preserve"> </w:t>
      </w:r>
      <w:r w:rsidR="00FB5C23" w:rsidRPr="000A7140">
        <w:rPr>
          <w:rFonts w:cs="Times New Roman"/>
        </w:rPr>
        <w:t>_________________________</w:t>
      </w:r>
      <w:r w:rsidR="00A817CC">
        <w:rPr>
          <w:rFonts w:cs="Times New Roman"/>
        </w:rPr>
        <w:t>____</w:t>
      </w:r>
      <w:r w:rsidR="00633A78">
        <w:rPr>
          <w:rFonts w:cs="Times New Roman"/>
        </w:rPr>
        <w:t>__</w:t>
      </w:r>
    </w:p>
    <w:p w14:paraId="72F83C3D" w14:textId="77777777" w:rsidR="00A817CC" w:rsidRPr="000A7140" w:rsidRDefault="00A817CC" w:rsidP="001B5C70">
      <w:pPr>
        <w:kinsoku w:val="0"/>
        <w:overflowPunct w:val="0"/>
        <w:autoSpaceDE w:val="0"/>
        <w:autoSpaceDN w:val="0"/>
        <w:adjustRightInd w:val="0"/>
        <w:spacing w:after="0" w:line="240" w:lineRule="auto"/>
        <w:ind w:left="43" w:right="5558"/>
        <w:rPr>
          <w:rFonts w:cs="Times New Roman"/>
        </w:rPr>
      </w:pPr>
    </w:p>
    <w:p w14:paraId="4149311F" w14:textId="2DDE3B91" w:rsidR="00AA4E61" w:rsidRDefault="00AA4E61" w:rsidP="001B5C70">
      <w:pPr>
        <w:kinsoku w:val="0"/>
        <w:overflowPunct w:val="0"/>
        <w:autoSpaceDE w:val="0"/>
        <w:autoSpaceDN w:val="0"/>
        <w:adjustRightInd w:val="0"/>
        <w:spacing w:after="0" w:line="240" w:lineRule="auto"/>
        <w:ind w:left="40" w:right="5760"/>
        <w:rPr>
          <w:rFonts w:cs="Times New Roman"/>
        </w:rPr>
      </w:pPr>
      <w:r w:rsidRPr="000A7140">
        <w:rPr>
          <w:rFonts w:cs="Times New Roman"/>
        </w:rPr>
        <w:t>COUNTY OF</w:t>
      </w:r>
      <w:r w:rsidR="0074129C" w:rsidRPr="000A7140">
        <w:rPr>
          <w:rFonts w:cs="Times New Roman"/>
        </w:rPr>
        <w:t xml:space="preserve"> </w:t>
      </w:r>
      <w:r w:rsidR="00FB5C23" w:rsidRPr="000A7140">
        <w:rPr>
          <w:rFonts w:cs="Times New Roman"/>
        </w:rPr>
        <w:t>_______________________</w:t>
      </w:r>
      <w:r w:rsidR="00A817CC">
        <w:rPr>
          <w:rFonts w:cs="Times New Roman"/>
        </w:rPr>
        <w:t>____</w:t>
      </w:r>
      <w:r w:rsidR="00633A78">
        <w:rPr>
          <w:rFonts w:cs="Times New Roman"/>
        </w:rPr>
        <w:t>__</w:t>
      </w:r>
    </w:p>
    <w:p w14:paraId="133B58C1" w14:textId="77777777" w:rsidR="00633A78" w:rsidRPr="003918A3" w:rsidRDefault="00633A78" w:rsidP="001B5C70">
      <w:pPr>
        <w:kinsoku w:val="0"/>
        <w:overflowPunct w:val="0"/>
        <w:autoSpaceDE w:val="0"/>
        <w:autoSpaceDN w:val="0"/>
        <w:adjustRightInd w:val="0"/>
        <w:spacing w:after="0" w:line="240" w:lineRule="auto"/>
        <w:ind w:left="40" w:right="5760"/>
        <w:rPr>
          <w:rFonts w:cs="Times New Roman"/>
          <w:sz w:val="16"/>
          <w:szCs w:val="16"/>
        </w:rPr>
      </w:pPr>
    </w:p>
    <w:p w14:paraId="0BBFB5D7" w14:textId="01EFAA33" w:rsidR="00A817CC" w:rsidRDefault="00AA4E61" w:rsidP="001B5C70">
      <w:pPr>
        <w:kinsoku w:val="0"/>
        <w:overflowPunct w:val="0"/>
        <w:autoSpaceDE w:val="0"/>
        <w:autoSpaceDN w:val="0"/>
        <w:adjustRightInd w:val="0"/>
        <w:spacing w:after="0" w:line="240" w:lineRule="auto"/>
        <w:ind w:left="43" w:firstLine="317"/>
        <w:rPr>
          <w:rFonts w:cs="Times New Roman"/>
        </w:rPr>
      </w:pPr>
      <w:r w:rsidRPr="000A7140">
        <w:rPr>
          <w:rFonts w:cs="Times New Roman"/>
        </w:rPr>
        <w:t>The foregoing instrument was acknowledged before me this</w:t>
      </w:r>
      <w:r w:rsidR="0074129C" w:rsidRPr="000A7140">
        <w:rPr>
          <w:rFonts w:cs="Times New Roman"/>
        </w:rPr>
        <w:t xml:space="preserve"> _______ </w:t>
      </w:r>
      <w:r w:rsidRPr="000A7140">
        <w:rPr>
          <w:rFonts w:cs="Times New Roman"/>
        </w:rPr>
        <w:t>day of</w:t>
      </w:r>
      <w:r w:rsidR="0074129C" w:rsidRPr="000A7140">
        <w:rPr>
          <w:rFonts w:cs="Times New Roman"/>
        </w:rPr>
        <w:t xml:space="preserve"> </w:t>
      </w:r>
      <w:r w:rsidR="00FB5C23" w:rsidRPr="000A7140">
        <w:rPr>
          <w:rFonts w:cs="Times New Roman"/>
        </w:rPr>
        <w:t>___________________</w:t>
      </w:r>
      <w:r w:rsidR="0074129C" w:rsidRPr="000A7140">
        <w:rPr>
          <w:rFonts w:cs="Times New Roman"/>
        </w:rPr>
        <w:t>_</w:t>
      </w:r>
      <w:r w:rsidR="004954AC" w:rsidRPr="000A7140">
        <w:rPr>
          <w:rFonts w:cs="Times New Roman"/>
        </w:rPr>
        <w:t>_</w:t>
      </w:r>
      <w:r w:rsidRPr="000A7140">
        <w:rPr>
          <w:rFonts w:cs="Times New Roman"/>
        </w:rPr>
        <w:t>,</w:t>
      </w:r>
      <w:r w:rsidR="004954AC" w:rsidRPr="000A7140">
        <w:rPr>
          <w:rFonts w:cs="Times New Roman"/>
        </w:rPr>
        <w:t xml:space="preserve"> </w:t>
      </w:r>
      <w:r w:rsidRPr="000A7140">
        <w:rPr>
          <w:rFonts w:cs="Times New Roman"/>
        </w:rPr>
        <w:t>20</w:t>
      </w:r>
      <w:r w:rsidR="0074129C" w:rsidRPr="000A7140">
        <w:rPr>
          <w:rFonts w:cs="Times New Roman"/>
        </w:rPr>
        <w:t xml:space="preserve">_____, </w:t>
      </w:r>
    </w:p>
    <w:p w14:paraId="66C8A6DF" w14:textId="77777777" w:rsidR="00633A78" w:rsidRPr="003918A3" w:rsidRDefault="00633A78" w:rsidP="001B5C70">
      <w:pPr>
        <w:kinsoku w:val="0"/>
        <w:overflowPunct w:val="0"/>
        <w:autoSpaceDE w:val="0"/>
        <w:autoSpaceDN w:val="0"/>
        <w:adjustRightInd w:val="0"/>
        <w:spacing w:after="0" w:line="240" w:lineRule="auto"/>
        <w:rPr>
          <w:rFonts w:cs="Times New Roman"/>
        </w:rPr>
      </w:pPr>
    </w:p>
    <w:p w14:paraId="2F3274AE" w14:textId="54AFAFCD" w:rsidR="00AA4E61" w:rsidRPr="000A7140" w:rsidRDefault="00AA4E61" w:rsidP="001B5C70">
      <w:pPr>
        <w:kinsoku w:val="0"/>
        <w:overflowPunct w:val="0"/>
        <w:autoSpaceDE w:val="0"/>
        <w:autoSpaceDN w:val="0"/>
        <w:adjustRightInd w:val="0"/>
        <w:spacing w:after="0" w:line="240" w:lineRule="auto"/>
        <w:rPr>
          <w:rFonts w:cs="Times New Roman"/>
        </w:rPr>
      </w:pPr>
      <w:proofErr w:type="gramStart"/>
      <w:r w:rsidRPr="000A7140">
        <w:rPr>
          <w:rFonts w:cs="Times New Roman"/>
        </w:rPr>
        <w:t>by</w:t>
      </w:r>
      <w:proofErr w:type="gramEnd"/>
      <w:r w:rsidR="0074129C" w:rsidRPr="000A7140">
        <w:rPr>
          <w:rFonts w:cs="Times New Roman"/>
        </w:rPr>
        <w:t xml:space="preserve"> </w:t>
      </w:r>
      <w:r w:rsidR="00FB5C23" w:rsidRPr="000A7140">
        <w:rPr>
          <w:rFonts w:cs="Times New Roman"/>
        </w:rPr>
        <w:t>____________________________________</w:t>
      </w:r>
      <w:r w:rsidRPr="000A7140">
        <w:rPr>
          <w:rFonts w:cs="Times New Roman"/>
        </w:rPr>
        <w:t>_</w:t>
      </w:r>
      <w:r w:rsidR="00BC584E" w:rsidRPr="000A7140">
        <w:rPr>
          <w:rFonts w:cs="Times New Roman"/>
        </w:rPr>
        <w:t>.</w:t>
      </w:r>
    </w:p>
    <w:p w14:paraId="27F8C53F" w14:textId="77777777" w:rsidR="0074129C" w:rsidRPr="003735D4" w:rsidRDefault="0074129C" w:rsidP="001B5C70">
      <w:pPr>
        <w:kinsoku w:val="0"/>
        <w:overflowPunct w:val="0"/>
        <w:autoSpaceDE w:val="0"/>
        <w:autoSpaceDN w:val="0"/>
        <w:adjustRightInd w:val="0"/>
        <w:spacing w:before="43" w:after="0" w:line="240" w:lineRule="auto"/>
        <w:ind w:left="40"/>
        <w:rPr>
          <w:rFonts w:cs="Times New Roman"/>
          <w:sz w:val="16"/>
          <w:szCs w:val="16"/>
        </w:rPr>
      </w:pPr>
    </w:p>
    <w:p w14:paraId="3DB30ECD" w14:textId="77777777" w:rsidR="00AA4E61" w:rsidRPr="00E10DD8" w:rsidRDefault="00AA4E61" w:rsidP="001B5C70">
      <w:pPr>
        <w:kinsoku w:val="0"/>
        <w:overflowPunct w:val="0"/>
        <w:autoSpaceDE w:val="0"/>
        <w:autoSpaceDN w:val="0"/>
        <w:adjustRightInd w:val="0"/>
        <w:spacing w:after="0" w:line="240" w:lineRule="auto"/>
        <w:ind w:left="43" w:firstLine="677"/>
        <w:rPr>
          <w:rFonts w:cs="Times New Roman"/>
        </w:rPr>
      </w:pPr>
      <w:r w:rsidRPr="00E10DD8">
        <w:rPr>
          <w:rFonts w:cs="Times New Roman"/>
        </w:rPr>
        <w:t>(Notary Stamp or Seal)</w:t>
      </w:r>
    </w:p>
    <w:p w14:paraId="194BB547" w14:textId="77777777" w:rsidR="00FB5C23" w:rsidRPr="000A7140" w:rsidRDefault="00FB5C23" w:rsidP="001B5C70">
      <w:pPr>
        <w:kinsoku w:val="0"/>
        <w:overflowPunct w:val="0"/>
        <w:autoSpaceDE w:val="0"/>
        <w:autoSpaceDN w:val="0"/>
        <w:adjustRightInd w:val="0"/>
        <w:spacing w:before="42" w:after="0" w:line="240" w:lineRule="auto"/>
        <w:ind w:left="39"/>
        <w:rPr>
          <w:rFonts w:cs="Times New Roman"/>
        </w:rPr>
      </w:pPr>
    </w:p>
    <w:p w14:paraId="0876205D" w14:textId="77777777" w:rsidR="00FB5C23" w:rsidRPr="000A7140" w:rsidRDefault="00FB5C23" w:rsidP="001B5C70">
      <w:pPr>
        <w:kinsoku w:val="0"/>
        <w:overflowPunct w:val="0"/>
        <w:autoSpaceDE w:val="0"/>
        <w:autoSpaceDN w:val="0"/>
        <w:adjustRightInd w:val="0"/>
        <w:spacing w:before="42" w:after="0" w:line="240" w:lineRule="auto"/>
        <w:ind w:left="39"/>
        <w:rPr>
          <w:rFonts w:cs="Times New Roman"/>
        </w:rPr>
      </w:pPr>
    </w:p>
    <w:p w14:paraId="36C452C6" w14:textId="61D1B44C" w:rsidR="00AA4E61" w:rsidRPr="000A7140" w:rsidRDefault="0080295C" w:rsidP="001B5C70">
      <w:pPr>
        <w:kinsoku w:val="0"/>
        <w:overflowPunct w:val="0"/>
        <w:autoSpaceDE w:val="0"/>
        <w:autoSpaceDN w:val="0"/>
        <w:adjustRightInd w:val="0"/>
        <w:spacing w:before="42" w:after="0" w:line="240" w:lineRule="auto"/>
        <w:ind w:left="5040"/>
        <w:rPr>
          <w:rFonts w:cs="Times New Roman"/>
          <w:w w:val="99"/>
        </w:rPr>
      </w:pPr>
      <w:r w:rsidRPr="000A7140">
        <w:rPr>
          <w:rFonts w:cs="Times New Roman"/>
        </w:rPr>
        <w:t xml:space="preserve">               </w:t>
      </w:r>
      <w:r w:rsidR="00FB5C23" w:rsidRPr="000A7140">
        <w:rPr>
          <w:rFonts w:cs="Times New Roman"/>
          <w:u w:val="single"/>
        </w:rPr>
        <w:t>_______________</w:t>
      </w:r>
      <w:r w:rsidRPr="000A7140">
        <w:rPr>
          <w:rFonts w:cs="Times New Roman"/>
          <w:u w:val="single"/>
        </w:rPr>
        <w:t>______</w:t>
      </w:r>
      <w:r w:rsidR="00FB5C23" w:rsidRPr="000A7140">
        <w:rPr>
          <w:rFonts w:cs="Times New Roman"/>
          <w:u w:val="single"/>
        </w:rPr>
        <w:t>____________</w:t>
      </w:r>
      <w:r w:rsidR="0074129C" w:rsidRPr="000A7140">
        <w:rPr>
          <w:rFonts w:cs="Times New Roman"/>
          <w:u w:val="single"/>
        </w:rPr>
        <w:t>_______</w:t>
      </w:r>
    </w:p>
    <w:p w14:paraId="7B8D52C7" w14:textId="61B7D140" w:rsidR="00AA4E61" w:rsidRDefault="0080295C" w:rsidP="001B5C70">
      <w:pPr>
        <w:kinsoku w:val="0"/>
        <w:overflowPunct w:val="0"/>
        <w:autoSpaceDE w:val="0"/>
        <w:autoSpaceDN w:val="0"/>
        <w:adjustRightInd w:val="0"/>
        <w:spacing w:after="0" w:line="240" w:lineRule="auto"/>
        <w:ind w:left="5040"/>
        <w:rPr>
          <w:rFonts w:cs="Times New Roman"/>
        </w:rPr>
      </w:pPr>
      <w:r w:rsidRPr="000A7140">
        <w:rPr>
          <w:rFonts w:cs="Times New Roman"/>
        </w:rPr>
        <w:t xml:space="preserve">                                           NOTARY PUBLIC</w:t>
      </w:r>
    </w:p>
    <w:p w14:paraId="5C066D9C" w14:textId="77777777" w:rsidR="00633A78" w:rsidRDefault="00633A78" w:rsidP="001B5C70">
      <w:pPr>
        <w:kinsoku w:val="0"/>
        <w:overflowPunct w:val="0"/>
        <w:autoSpaceDE w:val="0"/>
        <w:autoSpaceDN w:val="0"/>
        <w:adjustRightInd w:val="0"/>
        <w:spacing w:after="0" w:line="240" w:lineRule="auto"/>
        <w:rPr>
          <w:rFonts w:cs="Times New Roman"/>
        </w:rPr>
      </w:pPr>
    </w:p>
    <w:p w14:paraId="4ECEC3F6" w14:textId="77777777" w:rsidR="003735D4" w:rsidRDefault="003735D4" w:rsidP="001B5C70">
      <w:pPr>
        <w:kinsoku w:val="0"/>
        <w:overflowPunct w:val="0"/>
        <w:autoSpaceDE w:val="0"/>
        <w:autoSpaceDN w:val="0"/>
        <w:adjustRightInd w:val="0"/>
        <w:spacing w:after="0" w:line="240" w:lineRule="auto"/>
        <w:rPr>
          <w:rFonts w:cs="Times New Roman"/>
        </w:rPr>
      </w:pPr>
    </w:p>
    <w:p w14:paraId="6657AC58" w14:textId="77777777" w:rsidR="003918A3" w:rsidRDefault="003918A3" w:rsidP="003918A3">
      <w:pPr>
        <w:kinsoku w:val="0"/>
        <w:overflowPunct w:val="0"/>
        <w:autoSpaceDE w:val="0"/>
        <w:autoSpaceDN w:val="0"/>
        <w:adjustRightInd w:val="0"/>
        <w:spacing w:after="0" w:line="240" w:lineRule="auto"/>
        <w:rPr>
          <w:rFonts w:cs="Times New Roman"/>
          <w:b/>
        </w:rPr>
      </w:pPr>
    </w:p>
    <w:p w14:paraId="3019F8CE" w14:textId="27A7D192" w:rsidR="00BA5CDD" w:rsidRPr="001B5C70" w:rsidRDefault="003841E8" w:rsidP="001B5C70">
      <w:pPr>
        <w:kinsoku w:val="0"/>
        <w:overflowPunct w:val="0"/>
        <w:autoSpaceDE w:val="0"/>
        <w:autoSpaceDN w:val="0"/>
        <w:adjustRightInd w:val="0"/>
        <w:spacing w:after="0" w:line="240" w:lineRule="auto"/>
        <w:jc w:val="center"/>
        <w:rPr>
          <w:rFonts w:cs="Times New Roman"/>
          <w:b/>
        </w:rPr>
      </w:pPr>
      <w:r w:rsidRPr="001B5C70">
        <w:rPr>
          <w:rFonts w:cs="Times New Roman"/>
          <w:b/>
        </w:rPr>
        <w:t>ACCEPTANCE</w:t>
      </w:r>
    </w:p>
    <w:p w14:paraId="6D409FBD" w14:textId="77777777" w:rsidR="003735D4" w:rsidRPr="003918A3" w:rsidRDefault="003735D4" w:rsidP="001B5C70">
      <w:pPr>
        <w:kinsoku w:val="0"/>
        <w:overflowPunct w:val="0"/>
        <w:autoSpaceDE w:val="0"/>
        <w:autoSpaceDN w:val="0"/>
        <w:adjustRightInd w:val="0"/>
        <w:spacing w:after="0" w:line="240" w:lineRule="auto"/>
        <w:rPr>
          <w:rFonts w:cs="Times New Roman"/>
          <w:sz w:val="16"/>
          <w:szCs w:val="16"/>
        </w:rPr>
      </w:pPr>
    </w:p>
    <w:p w14:paraId="6C1FA40E" w14:textId="54B2173D" w:rsidR="003841E8" w:rsidRDefault="00D2430E" w:rsidP="001B5C70">
      <w:pPr>
        <w:kinsoku w:val="0"/>
        <w:overflowPunct w:val="0"/>
        <w:autoSpaceDE w:val="0"/>
        <w:autoSpaceDN w:val="0"/>
        <w:adjustRightInd w:val="0"/>
        <w:spacing w:after="0" w:line="240" w:lineRule="auto"/>
        <w:jc w:val="center"/>
        <w:rPr>
          <w:rFonts w:cs="Times New Roman"/>
        </w:rPr>
      </w:pPr>
      <w:r>
        <w:rPr>
          <w:rFonts w:cs="Times New Roman"/>
        </w:rPr>
        <w:t xml:space="preserve">Pursuant to Minn. Stat. </w:t>
      </w:r>
      <w:proofErr w:type="spellStart"/>
      <w:r w:rsidR="000A2F20" w:rsidRPr="000A2F20">
        <w:rPr>
          <w:rFonts w:cs="Times New Roman"/>
        </w:rPr>
        <w:t>ch.</w:t>
      </w:r>
      <w:proofErr w:type="spellEnd"/>
      <w:r w:rsidR="000A2F20" w:rsidRPr="000A2F20">
        <w:rPr>
          <w:rFonts w:cs="Times New Roman"/>
        </w:rPr>
        <w:t xml:space="preserve"> 84C </w:t>
      </w:r>
      <w:r w:rsidR="000A2F20" w:rsidRPr="000A2F20">
        <w:rPr>
          <w:rFonts w:cs="Times New Roman"/>
          <w:i/>
        </w:rPr>
        <w:t>Conservation Easements</w:t>
      </w:r>
      <w:r>
        <w:rPr>
          <w:rFonts w:cs="Times New Roman"/>
        </w:rPr>
        <w:t>, the Drainage</w:t>
      </w:r>
      <w:bookmarkStart w:id="0" w:name="_GoBack"/>
      <w:bookmarkEnd w:id="0"/>
      <w:r w:rsidR="000A2F20">
        <w:rPr>
          <w:rFonts w:cs="Times New Roman"/>
        </w:rPr>
        <w:t xml:space="preserve"> Authority accepts this</w:t>
      </w:r>
      <w:r>
        <w:rPr>
          <w:rFonts w:cs="Times New Roman"/>
        </w:rPr>
        <w:t xml:space="preserve"> Easement.</w:t>
      </w:r>
    </w:p>
    <w:p w14:paraId="7DA7EC4F" w14:textId="77777777" w:rsidR="00633A78" w:rsidRPr="003918A3" w:rsidRDefault="00633A78" w:rsidP="001B5C70">
      <w:pPr>
        <w:kinsoku w:val="0"/>
        <w:overflowPunct w:val="0"/>
        <w:autoSpaceDE w:val="0"/>
        <w:autoSpaceDN w:val="0"/>
        <w:adjustRightInd w:val="0"/>
        <w:spacing w:after="0" w:line="240" w:lineRule="auto"/>
        <w:rPr>
          <w:rFonts w:cs="Times New Roman"/>
        </w:rPr>
      </w:pPr>
    </w:p>
    <w:p w14:paraId="58893F9D" w14:textId="367BA8EC" w:rsidR="00633A78" w:rsidRPr="00633A78" w:rsidRDefault="00633A78" w:rsidP="001B5C70">
      <w:pPr>
        <w:kinsoku w:val="0"/>
        <w:overflowPunct w:val="0"/>
        <w:autoSpaceDE w:val="0"/>
        <w:autoSpaceDN w:val="0"/>
        <w:adjustRightInd w:val="0"/>
        <w:spacing w:after="0" w:line="240" w:lineRule="auto"/>
        <w:rPr>
          <w:rFonts w:cs="Times New Roman"/>
          <w:b/>
        </w:rPr>
      </w:pPr>
      <w:r w:rsidRPr="00633A78">
        <w:rPr>
          <w:rFonts w:cs="Times New Roman"/>
          <w:b/>
        </w:rPr>
        <w:t>DRAINAGE AUTHORITY SIGNATURE:</w:t>
      </w:r>
      <w:r w:rsidR="003735D4">
        <w:rPr>
          <w:rFonts w:cs="Times New Roman"/>
          <w:b/>
        </w:rPr>
        <w:tab/>
      </w:r>
      <w:r w:rsidR="003735D4">
        <w:rPr>
          <w:rFonts w:cs="Times New Roman"/>
          <w:b/>
        </w:rPr>
        <w:tab/>
      </w:r>
      <w:r w:rsidR="003735D4">
        <w:rPr>
          <w:rFonts w:cs="Times New Roman"/>
          <w:b/>
        </w:rPr>
        <w:tab/>
      </w:r>
      <w:r w:rsidR="003735D4">
        <w:rPr>
          <w:rFonts w:cs="Times New Roman"/>
          <w:b/>
        </w:rPr>
        <w:tab/>
      </w:r>
      <w:r w:rsidR="003735D4" w:rsidRPr="00633A78">
        <w:rPr>
          <w:rFonts w:cs="Times New Roman"/>
          <w:b/>
        </w:rPr>
        <w:t>TITLE:</w:t>
      </w:r>
    </w:p>
    <w:p w14:paraId="245A4826" w14:textId="77777777" w:rsidR="00633A78" w:rsidRPr="003735D4" w:rsidRDefault="00633A78" w:rsidP="001B5C70">
      <w:pPr>
        <w:kinsoku w:val="0"/>
        <w:overflowPunct w:val="0"/>
        <w:autoSpaceDE w:val="0"/>
        <w:autoSpaceDN w:val="0"/>
        <w:adjustRightInd w:val="0"/>
        <w:spacing w:after="0" w:line="240" w:lineRule="auto"/>
        <w:rPr>
          <w:rFonts w:cs="Times New Roman"/>
          <w:b/>
          <w:sz w:val="24"/>
          <w:szCs w:val="24"/>
        </w:rPr>
      </w:pPr>
    </w:p>
    <w:p w14:paraId="368E92AD" w14:textId="310EC2DE" w:rsidR="00633A78" w:rsidRPr="00633A78" w:rsidRDefault="00633A78" w:rsidP="001B5C70">
      <w:pPr>
        <w:kinsoku w:val="0"/>
        <w:overflowPunct w:val="0"/>
        <w:autoSpaceDE w:val="0"/>
        <w:autoSpaceDN w:val="0"/>
        <w:adjustRightInd w:val="0"/>
        <w:spacing w:after="0" w:line="240" w:lineRule="auto"/>
        <w:rPr>
          <w:rFonts w:cs="Times New Roman"/>
          <w:b/>
        </w:rPr>
      </w:pPr>
      <w:r w:rsidRPr="00633A78">
        <w:rPr>
          <w:rFonts w:cs="Times New Roman"/>
          <w:b/>
        </w:rPr>
        <w:t>_______________________________________</w:t>
      </w:r>
      <w:r w:rsidR="003735D4">
        <w:rPr>
          <w:rFonts w:cs="Times New Roman"/>
          <w:b/>
        </w:rPr>
        <w:tab/>
      </w:r>
      <w:r w:rsidR="003735D4">
        <w:rPr>
          <w:rFonts w:cs="Times New Roman"/>
          <w:b/>
        </w:rPr>
        <w:tab/>
      </w:r>
      <w:r w:rsidR="003735D4">
        <w:rPr>
          <w:rFonts w:cs="Times New Roman"/>
          <w:b/>
        </w:rPr>
        <w:tab/>
      </w:r>
      <w:r w:rsidR="003735D4" w:rsidRPr="003735D4">
        <w:rPr>
          <w:rFonts w:cs="Times New Roman"/>
          <w:b/>
        </w:rPr>
        <w:t>_______________________________________</w:t>
      </w:r>
    </w:p>
    <w:p w14:paraId="169DCB85" w14:textId="429B5F67" w:rsidR="00633A78" w:rsidRPr="00633A78" w:rsidRDefault="00633A78" w:rsidP="001B5C70">
      <w:pPr>
        <w:kinsoku w:val="0"/>
        <w:overflowPunct w:val="0"/>
        <w:autoSpaceDE w:val="0"/>
        <w:autoSpaceDN w:val="0"/>
        <w:adjustRightInd w:val="0"/>
        <w:spacing w:after="0" w:line="240" w:lineRule="auto"/>
        <w:rPr>
          <w:rFonts w:cs="Times New Roman"/>
        </w:rPr>
      </w:pPr>
      <w:r w:rsidRPr="00633A78">
        <w:rPr>
          <w:rFonts w:cs="Times New Roman"/>
        </w:rPr>
        <w:t>Signature</w:t>
      </w:r>
      <w:r w:rsidR="003735D4">
        <w:rPr>
          <w:rFonts w:cs="Times New Roman"/>
        </w:rPr>
        <w:tab/>
      </w:r>
      <w:r w:rsidR="003735D4">
        <w:rPr>
          <w:rFonts w:cs="Times New Roman"/>
        </w:rPr>
        <w:tab/>
      </w:r>
      <w:r w:rsidR="003735D4">
        <w:rPr>
          <w:rFonts w:cs="Times New Roman"/>
        </w:rPr>
        <w:tab/>
      </w:r>
      <w:r w:rsidR="003735D4">
        <w:rPr>
          <w:rFonts w:cs="Times New Roman"/>
        </w:rPr>
        <w:tab/>
      </w:r>
      <w:r w:rsidR="003735D4">
        <w:rPr>
          <w:rFonts w:cs="Times New Roman"/>
        </w:rPr>
        <w:tab/>
      </w:r>
      <w:r w:rsidR="003735D4">
        <w:rPr>
          <w:rFonts w:cs="Times New Roman"/>
        </w:rPr>
        <w:tab/>
      </w:r>
      <w:r w:rsidR="003735D4">
        <w:rPr>
          <w:rFonts w:cs="Times New Roman"/>
        </w:rPr>
        <w:tab/>
        <w:t>Title</w:t>
      </w:r>
    </w:p>
    <w:p w14:paraId="2E218F75" w14:textId="77777777" w:rsidR="00633A78" w:rsidRPr="003918A3" w:rsidRDefault="00633A78" w:rsidP="001B5C70">
      <w:pPr>
        <w:kinsoku w:val="0"/>
        <w:overflowPunct w:val="0"/>
        <w:autoSpaceDE w:val="0"/>
        <w:autoSpaceDN w:val="0"/>
        <w:adjustRightInd w:val="0"/>
        <w:spacing w:after="0" w:line="240" w:lineRule="auto"/>
        <w:rPr>
          <w:rFonts w:cs="Times New Roman"/>
          <w:sz w:val="16"/>
          <w:szCs w:val="16"/>
          <w:u w:val="single"/>
        </w:rPr>
      </w:pPr>
    </w:p>
    <w:p w14:paraId="4BA93098" w14:textId="77777777" w:rsidR="003735D4" w:rsidRPr="00633A78" w:rsidRDefault="003735D4" w:rsidP="001B5C70">
      <w:pPr>
        <w:kinsoku w:val="0"/>
        <w:overflowPunct w:val="0"/>
        <w:autoSpaceDE w:val="0"/>
        <w:autoSpaceDN w:val="0"/>
        <w:adjustRightInd w:val="0"/>
        <w:spacing w:after="0" w:line="240" w:lineRule="auto"/>
        <w:ind w:left="40"/>
        <w:outlineLvl w:val="0"/>
        <w:rPr>
          <w:rFonts w:cs="Times New Roman"/>
          <w:b/>
        </w:rPr>
      </w:pPr>
      <w:r w:rsidRPr="000A7140">
        <w:rPr>
          <w:rFonts w:cs="Times New Roman"/>
          <w:b/>
        </w:rPr>
        <w:t>ACKNOWLEDGMENT:</w:t>
      </w:r>
    </w:p>
    <w:p w14:paraId="34BA24B1" w14:textId="77777777" w:rsidR="003735D4" w:rsidRPr="003918A3" w:rsidRDefault="003735D4" w:rsidP="001B5C70">
      <w:pPr>
        <w:kinsoku w:val="0"/>
        <w:overflowPunct w:val="0"/>
        <w:autoSpaceDE w:val="0"/>
        <w:autoSpaceDN w:val="0"/>
        <w:adjustRightInd w:val="0"/>
        <w:spacing w:after="0" w:line="240" w:lineRule="auto"/>
        <w:ind w:left="43"/>
        <w:outlineLvl w:val="0"/>
        <w:rPr>
          <w:rFonts w:cs="Times New Roman"/>
          <w:sz w:val="16"/>
          <w:szCs w:val="16"/>
        </w:rPr>
      </w:pPr>
    </w:p>
    <w:p w14:paraId="641E5C3C" w14:textId="77777777" w:rsidR="003735D4" w:rsidRPr="000A7140" w:rsidRDefault="003735D4" w:rsidP="001B5C70">
      <w:pPr>
        <w:kinsoku w:val="0"/>
        <w:overflowPunct w:val="0"/>
        <w:autoSpaceDE w:val="0"/>
        <w:autoSpaceDN w:val="0"/>
        <w:adjustRightInd w:val="0"/>
        <w:spacing w:after="0" w:line="240" w:lineRule="auto"/>
        <w:ind w:left="43"/>
        <w:outlineLvl w:val="0"/>
        <w:rPr>
          <w:rFonts w:cs="Times New Roman"/>
        </w:rPr>
      </w:pPr>
      <w:r w:rsidRPr="000A7140">
        <w:rPr>
          <w:rFonts w:cs="Times New Roman"/>
        </w:rPr>
        <w:t>STATE OF _________________________</w:t>
      </w:r>
      <w:r>
        <w:rPr>
          <w:rFonts w:cs="Times New Roman"/>
        </w:rPr>
        <w:t>______</w:t>
      </w:r>
    </w:p>
    <w:p w14:paraId="7BC56400" w14:textId="77777777" w:rsidR="003735D4" w:rsidRPr="000A7140" w:rsidRDefault="003735D4" w:rsidP="001B5C70">
      <w:pPr>
        <w:kinsoku w:val="0"/>
        <w:overflowPunct w:val="0"/>
        <w:autoSpaceDE w:val="0"/>
        <w:autoSpaceDN w:val="0"/>
        <w:adjustRightInd w:val="0"/>
        <w:spacing w:after="0" w:line="240" w:lineRule="auto"/>
        <w:ind w:left="43" w:right="5558"/>
        <w:rPr>
          <w:rFonts w:cs="Times New Roman"/>
        </w:rPr>
      </w:pPr>
    </w:p>
    <w:p w14:paraId="5E9A5E04" w14:textId="77777777" w:rsidR="003735D4" w:rsidRDefault="003735D4" w:rsidP="001B5C70">
      <w:pPr>
        <w:kinsoku w:val="0"/>
        <w:overflowPunct w:val="0"/>
        <w:autoSpaceDE w:val="0"/>
        <w:autoSpaceDN w:val="0"/>
        <w:adjustRightInd w:val="0"/>
        <w:spacing w:after="0" w:line="240" w:lineRule="auto"/>
        <w:ind w:left="40" w:right="5760"/>
        <w:rPr>
          <w:rFonts w:cs="Times New Roman"/>
        </w:rPr>
      </w:pPr>
      <w:r w:rsidRPr="000A7140">
        <w:rPr>
          <w:rFonts w:cs="Times New Roman"/>
        </w:rPr>
        <w:t>COUNTY OF _______________________</w:t>
      </w:r>
      <w:r>
        <w:rPr>
          <w:rFonts w:cs="Times New Roman"/>
        </w:rPr>
        <w:t>______</w:t>
      </w:r>
    </w:p>
    <w:p w14:paraId="6315AFC5" w14:textId="77777777" w:rsidR="003735D4" w:rsidRPr="003918A3" w:rsidRDefault="003735D4" w:rsidP="001B5C70">
      <w:pPr>
        <w:kinsoku w:val="0"/>
        <w:overflowPunct w:val="0"/>
        <w:autoSpaceDE w:val="0"/>
        <w:autoSpaceDN w:val="0"/>
        <w:adjustRightInd w:val="0"/>
        <w:spacing w:after="0" w:line="240" w:lineRule="auto"/>
        <w:ind w:left="40" w:right="5760"/>
        <w:rPr>
          <w:rFonts w:cs="Times New Roman"/>
          <w:sz w:val="16"/>
          <w:szCs w:val="16"/>
        </w:rPr>
      </w:pPr>
    </w:p>
    <w:p w14:paraId="5204FD1F" w14:textId="77777777" w:rsidR="003735D4" w:rsidRDefault="003735D4" w:rsidP="001B5C70">
      <w:pPr>
        <w:kinsoku w:val="0"/>
        <w:overflowPunct w:val="0"/>
        <w:autoSpaceDE w:val="0"/>
        <w:autoSpaceDN w:val="0"/>
        <w:adjustRightInd w:val="0"/>
        <w:spacing w:after="0" w:line="240" w:lineRule="auto"/>
        <w:ind w:left="43" w:firstLine="317"/>
        <w:rPr>
          <w:rFonts w:cs="Times New Roman"/>
        </w:rPr>
      </w:pPr>
      <w:r w:rsidRPr="000A7140">
        <w:rPr>
          <w:rFonts w:cs="Times New Roman"/>
        </w:rPr>
        <w:t xml:space="preserve">The foregoing instrument was acknowledged before me this _______ day of _____________________, 20_____, </w:t>
      </w:r>
    </w:p>
    <w:p w14:paraId="246F5EF6" w14:textId="77777777" w:rsidR="003735D4" w:rsidRPr="003918A3" w:rsidRDefault="003735D4" w:rsidP="001B5C70">
      <w:pPr>
        <w:kinsoku w:val="0"/>
        <w:overflowPunct w:val="0"/>
        <w:autoSpaceDE w:val="0"/>
        <w:autoSpaceDN w:val="0"/>
        <w:adjustRightInd w:val="0"/>
        <w:spacing w:after="0" w:line="240" w:lineRule="auto"/>
        <w:rPr>
          <w:rFonts w:cs="Times New Roman"/>
        </w:rPr>
      </w:pPr>
    </w:p>
    <w:p w14:paraId="5F9ACEE5" w14:textId="77777777" w:rsidR="003735D4" w:rsidRPr="000A7140" w:rsidRDefault="003735D4" w:rsidP="001B5C70">
      <w:pPr>
        <w:kinsoku w:val="0"/>
        <w:overflowPunct w:val="0"/>
        <w:autoSpaceDE w:val="0"/>
        <w:autoSpaceDN w:val="0"/>
        <w:adjustRightInd w:val="0"/>
        <w:spacing w:after="0" w:line="240" w:lineRule="auto"/>
        <w:rPr>
          <w:rFonts w:cs="Times New Roman"/>
        </w:rPr>
      </w:pPr>
      <w:proofErr w:type="gramStart"/>
      <w:r w:rsidRPr="000A7140">
        <w:rPr>
          <w:rFonts w:cs="Times New Roman"/>
        </w:rPr>
        <w:t>by</w:t>
      </w:r>
      <w:proofErr w:type="gramEnd"/>
      <w:r w:rsidRPr="000A7140">
        <w:rPr>
          <w:rFonts w:cs="Times New Roman"/>
        </w:rPr>
        <w:t xml:space="preserve"> _____________________________________.</w:t>
      </w:r>
    </w:p>
    <w:p w14:paraId="510004A0" w14:textId="77777777" w:rsidR="003735D4" w:rsidRPr="003735D4" w:rsidRDefault="003735D4" w:rsidP="001B5C70">
      <w:pPr>
        <w:kinsoku w:val="0"/>
        <w:overflowPunct w:val="0"/>
        <w:autoSpaceDE w:val="0"/>
        <w:autoSpaceDN w:val="0"/>
        <w:adjustRightInd w:val="0"/>
        <w:spacing w:before="43" w:after="0" w:line="240" w:lineRule="auto"/>
        <w:ind w:left="40"/>
        <w:rPr>
          <w:rFonts w:cs="Times New Roman"/>
          <w:sz w:val="16"/>
          <w:szCs w:val="16"/>
        </w:rPr>
      </w:pPr>
    </w:p>
    <w:p w14:paraId="08BE5B60" w14:textId="77777777" w:rsidR="003735D4" w:rsidRPr="00E10DD8" w:rsidRDefault="003735D4" w:rsidP="001B5C70">
      <w:pPr>
        <w:kinsoku w:val="0"/>
        <w:overflowPunct w:val="0"/>
        <w:autoSpaceDE w:val="0"/>
        <w:autoSpaceDN w:val="0"/>
        <w:adjustRightInd w:val="0"/>
        <w:spacing w:after="0" w:line="240" w:lineRule="auto"/>
        <w:ind w:left="43" w:firstLine="677"/>
        <w:rPr>
          <w:rFonts w:cs="Times New Roman"/>
        </w:rPr>
      </w:pPr>
      <w:r w:rsidRPr="00E10DD8">
        <w:rPr>
          <w:rFonts w:cs="Times New Roman"/>
        </w:rPr>
        <w:t>(Notary Stamp or Seal)</w:t>
      </w:r>
    </w:p>
    <w:p w14:paraId="09C41EE9" w14:textId="77777777" w:rsidR="003735D4" w:rsidRPr="000A7140" w:rsidRDefault="003735D4" w:rsidP="001B5C70">
      <w:pPr>
        <w:kinsoku w:val="0"/>
        <w:overflowPunct w:val="0"/>
        <w:autoSpaceDE w:val="0"/>
        <w:autoSpaceDN w:val="0"/>
        <w:adjustRightInd w:val="0"/>
        <w:spacing w:before="42" w:after="0" w:line="240" w:lineRule="auto"/>
        <w:ind w:left="39"/>
        <w:rPr>
          <w:rFonts w:cs="Times New Roman"/>
        </w:rPr>
      </w:pPr>
    </w:p>
    <w:p w14:paraId="43E28A7D" w14:textId="77777777" w:rsidR="003735D4" w:rsidRPr="000A7140" w:rsidRDefault="003735D4" w:rsidP="001B5C70">
      <w:pPr>
        <w:kinsoku w:val="0"/>
        <w:overflowPunct w:val="0"/>
        <w:autoSpaceDE w:val="0"/>
        <w:autoSpaceDN w:val="0"/>
        <w:adjustRightInd w:val="0"/>
        <w:spacing w:before="42" w:after="0" w:line="240" w:lineRule="auto"/>
        <w:ind w:left="39"/>
        <w:rPr>
          <w:rFonts w:cs="Times New Roman"/>
        </w:rPr>
      </w:pPr>
    </w:p>
    <w:p w14:paraId="64E7BFF0" w14:textId="77777777" w:rsidR="003735D4" w:rsidRPr="000A7140" w:rsidRDefault="003735D4" w:rsidP="001B5C70">
      <w:pPr>
        <w:kinsoku w:val="0"/>
        <w:overflowPunct w:val="0"/>
        <w:autoSpaceDE w:val="0"/>
        <w:autoSpaceDN w:val="0"/>
        <w:adjustRightInd w:val="0"/>
        <w:spacing w:before="42" w:after="0" w:line="240" w:lineRule="auto"/>
        <w:ind w:left="5040"/>
        <w:rPr>
          <w:rFonts w:cs="Times New Roman"/>
          <w:w w:val="99"/>
        </w:rPr>
      </w:pPr>
      <w:r w:rsidRPr="000A7140">
        <w:rPr>
          <w:rFonts w:cs="Times New Roman"/>
        </w:rPr>
        <w:t xml:space="preserve">               </w:t>
      </w:r>
      <w:r w:rsidRPr="000A7140">
        <w:rPr>
          <w:rFonts w:cs="Times New Roman"/>
          <w:u w:val="single"/>
        </w:rPr>
        <w:t>________________________________________</w:t>
      </w:r>
    </w:p>
    <w:p w14:paraId="36170CBC" w14:textId="02FEC597" w:rsidR="003918A3" w:rsidRPr="00BA5CDD" w:rsidRDefault="003735D4" w:rsidP="003918A3">
      <w:pPr>
        <w:kinsoku w:val="0"/>
        <w:overflowPunct w:val="0"/>
        <w:autoSpaceDE w:val="0"/>
        <w:autoSpaceDN w:val="0"/>
        <w:adjustRightInd w:val="0"/>
        <w:spacing w:after="0" w:line="240" w:lineRule="auto"/>
        <w:ind w:left="5040"/>
        <w:rPr>
          <w:rFonts w:cs="Times New Roman"/>
        </w:rPr>
      </w:pPr>
      <w:r w:rsidRPr="000A7140">
        <w:rPr>
          <w:rFonts w:cs="Times New Roman"/>
        </w:rPr>
        <w:t xml:space="preserve">                                           NOTARY PUBLIC</w:t>
      </w:r>
    </w:p>
    <w:sectPr w:rsidR="003918A3" w:rsidRPr="00BA5CDD" w:rsidSect="00954096">
      <w:footerReference w:type="default" r:id="rId8"/>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01FBF" w14:textId="77777777" w:rsidR="00A7285F" w:rsidRDefault="00A7285F" w:rsidP="00A7285F">
      <w:pPr>
        <w:spacing w:after="0" w:line="240" w:lineRule="auto"/>
      </w:pPr>
      <w:r>
        <w:separator/>
      </w:r>
    </w:p>
  </w:endnote>
  <w:endnote w:type="continuationSeparator" w:id="0">
    <w:p w14:paraId="1B2CE383" w14:textId="77777777" w:rsidR="00A7285F" w:rsidRDefault="00A7285F" w:rsidP="00A7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72357"/>
      <w:docPartObj>
        <w:docPartGallery w:val="Page Numbers (Bottom of Page)"/>
        <w:docPartUnique/>
      </w:docPartObj>
    </w:sdtPr>
    <w:sdtEndPr>
      <w:rPr>
        <w:noProof/>
      </w:rPr>
    </w:sdtEndPr>
    <w:sdtContent>
      <w:p w14:paraId="29705BE9" w14:textId="798E2CF6" w:rsidR="00A7285F" w:rsidRDefault="001554BE" w:rsidP="001554BE">
        <w:pPr>
          <w:pStyle w:val="Footer"/>
          <w:jc w:val="center"/>
        </w:pPr>
        <w:r>
          <w:fldChar w:fldCharType="begin"/>
        </w:r>
        <w:r>
          <w:instrText xml:space="preserve"> PAGE   \* MERGEFORMAT </w:instrText>
        </w:r>
        <w:r>
          <w:fldChar w:fldCharType="separate"/>
        </w:r>
        <w:r w:rsidR="009B5DAA">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BF789" w14:textId="77777777" w:rsidR="00A7285F" w:rsidRDefault="00A7285F" w:rsidP="00A7285F">
      <w:pPr>
        <w:spacing w:after="0" w:line="240" w:lineRule="auto"/>
      </w:pPr>
      <w:r>
        <w:separator/>
      </w:r>
    </w:p>
  </w:footnote>
  <w:footnote w:type="continuationSeparator" w:id="0">
    <w:p w14:paraId="5C9B1338" w14:textId="77777777" w:rsidR="00A7285F" w:rsidRDefault="00A7285F" w:rsidP="00A728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34173"/>
    <w:multiLevelType w:val="hybridMultilevel"/>
    <w:tmpl w:val="F10630DA"/>
    <w:lvl w:ilvl="0" w:tplc="0409000F">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1BD72DE8"/>
    <w:multiLevelType w:val="hybridMultilevel"/>
    <w:tmpl w:val="9D58A3E8"/>
    <w:lvl w:ilvl="0" w:tplc="0409000F">
      <w:start w:val="1"/>
      <w:numFmt w:val="decimal"/>
      <w:lvlText w:val="%1."/>
      <w:lvlJc w:val="left"/>
      <w:pPr>
        <w:ind w:left="864" w:hanging="360"/>
      </w:pPr>
      <w:rPr>
        <w:rFonts w:hint="default"/>
        <w:b/>
        <w:i w:val="0"/>
        <w:color w:val="auto"/>
        <w:u w:val="single"/>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460623E4"/>
    <w:multiLevelType w:val="hybridMultilevel"/>
    <w:tmpl w:val="78C213AA"/>
    <w:lvl w:ilvl="0" w:tplc="D098E0CC">
      <w:start w:val="1"/>
      <w:numFmt w:val="decimal"/>
      <w:lvlText w:val="%1."/>
      <w:lvlJc w:val="left"/>
      <w:pPr>
        <w:ind w:left="864" w:hanging="360"/>
      </w:pPr>
      <w:rPr>
        <w:rFonts w:hint="default"/>
        <w:b/>
        <w:i w:val="0"/>
        <w:color w:val="auto"/>
        <w:u w:val="single"/>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4825690F"/>
    <w:multiLevelType w:val="hybridMultilevel"/>
    <w:tmpl w:val="2E74A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022E6"/>
    <w:multiLevelType w:val="hybridMultilevel"/>
    <w:tmpl w:val="2450972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076217"/>
    <w:multiLevelType w:val="hybridMultilevel"/>
    <w:tmpl w:val="24ECFE42"/>
    <w:lvl w:ilvl="0" w:tplc="63066C98">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F97"/>
    <w:rsid w:val="00004910"/>
    <w:rsid w:val="00016BB9"/>
    <w:rsid w:val="00022BAF"/>
    <w:rsid w:val="000259A5"/>
    <w:rsid w:val="00030F8A"/>
    <w:rsid w:val="0003255E"/>
    <w:rsid w:val="00043023"/>
    <w:rsid w:val="00053B2D"/>
    <w:rsid w:val="00060EB0"/>
    <w:rsid w:val="00064614"/>
    <w:rsid w:val="00072855"/>
    <w:rsid w:val="00077EED"/>
    <w:rsid w:val="000903A8"/>
    <w:rsid w:val="00091E10"/>
    <w:rsid w:val="000954F7"/>
    <w:rsid w:val="000A2F20"/>
    <w:rsid w:val="000A3318"/>
    <w:rsid w:val="000A7140"/>
    <w:rsid w:val="000B0F78"/>
    <w:rsid w:val="000C6144"/>
    <w:rsid w:val="000D4011"/>
    <w:rsid w:val="000F3C8E"/>
    <w:rsid w:val="0010364A"/>
    <w:rsid w:val="001165DF"/>
    <w:rsid w:val="00123EE5"/>
    <w:rsid w:val="001409BE"/>
    <w:rsid w:val="001430F4"/>
    <w:rsid w:val="001554BE"/>
    <w:rsid w:val="0016543A"/>
    <w:rsid w:val="00174B92"/>
    <w:rsid w:val="001801F4"/>
    <w:rsid w:val="001A76E4"/>
    <w:rsid w:val="001A7E9D"/>
    <w:rsid w:val="001B5C70"/>
    <w:rsid w:val="001B6677"/>
    <w:rsid w:val="001C3904"/>
    <w:rsid w:val="001D3338"/>
    <w:rsid w:val="001D5C7A"/>
    <w:rsid w:val="001E1BAF"/>
    <w:rsid w:val="001F2742"/>
    <w:rsid w:val="0020465A"/>
    <w:rsid w:val="002269C5"/>
    <w:rsid w:val="00264367"/>
    <w:rsid w:val="00265F99"/>
    <w:rsid w:val="00266C2A"/>
    <w:rsid w:val="00275E3A"/>
    <w:rsid w:val="00283635"/>
    <w:rsid w:val="00291829"/>
    <w:rsid w:val="002A0E3F"/>
    <w:rsid w:val="002A63D6"/>
    <w:rsid w:val="002B7A0E"/>
    <w:rsid w:val="002C2096"/>
    <w:rsid w:val="002E5469"/>
    <w:rsid w:val="002E5959"/>
    <w:rsid w:val="002E6600"/>
    <w:rsid w:val="002F0914"/>
    <w:rsid w:val="0031054B"/>
    <w:rsid w:val="00315F87"/>
    <w:rsid w:val="00334340"/>
    <w:rsid w:val="0034019D"/>
    <w:rsid w:val="003402D3"/>
    <w:rsid w:val="00355A69"/>
    <w:rsid w:val="003570D9"/>
    <w:rsid w:val="00364999"/>
    <w:rsid w:val="0036784D"/>
    <w:rsid w:val="003735D4"/>
    <w:rsid w:val="003841E8"/>
    <w:rsid w:val="003918A3"/>
    <w:rsid w:val="003A225C"/>
    <w:rsid w:val="003D30D8"/>
    <w:rsid w:val="003F3378"/>
    <w:rsid w:val="0043139A"/>
    <w:rsid w:val="00435919"/>
    <w:rsid w:val="004561D3"/>
    <w:rsid w:val="004623DA"/>
    <w:rsid w:val="0047195C"/>
    <w:rsid w:val="00487020"/>
    <w:rsid w:val="00490BE9"/>
    <w:rsid w:val="00491364"/>
    <w:rsid w:val="00494465"/>
    <w:rsid w:val="004954AC"/>
    <w:rsid w:val="004A63B6"/>
    <w:rsid w:val="004B4E1A"/>
    <w:rsid w:val="004D3A0E"/>
    <w:rsid w:val="004E2F92"/>
    <w:rsid w:val="004F0161"/>
    <w:rsid w:val="004F4522"/>
    <w:rsid w:val="00501972"/>
    <w:rsid w:val="0050788F"/>
    <w:rsid w:val="00551B15"/>
    <w:rsid w:val="0058334E"/>
    <w:rsid w:val="005965B5"/>
    <w:rsid w:val="005A41C8"/>
    <w:rsid w:val="005A6C6B"/>
    <w:rsid w:val="005B2173"/>
    <w:rsid w:val="005D28D3"/>
    <w:rsid w:val="005E4C38"/>
    <w:rsid w:val="006079F2"/>
    <w:rsid w:val="00621834"/>
    <w:rsid w:val="0062360C"/>
    <w:rsid w:val="00633A78"/>
    <w:rsid w:val="006535B9"/>
    <w:rsid w:val="006540A6"/>
    <w:rsid w:val="00661F50"/>
    <w:rsid w:val="00670F78"/>
    <w:rsid w:val="00675989"/>
    <w:rsid w:val="00677A88"/>
    <w:rsid w:val="00695BC5"/>
    <w:rsid w:val="006B6240"/>
    <w:rsid w:val="006C55AC"/>
    <w:rsid w:val="006D6FD5"/>
    <w:rsid w:val="00712F97"/>
    <w:rsid w:val="00726A1E"/>
    <w:rsid w:val="007324C5"/>
    <w:rsid w:val="0074129C"/>
    <w:rsid w:val="00746F27"/>
    <w:rsid w:val="00751A3E"/>
    <w:rsid w:val="007668A6"/>
    <w:rsid w:val="007672BB"/>
    <w:rsid w:val="00787F33"/>
    <w:rsid w:val="00791CC4"/>
    <w:rsid w:val="00793C7B"/>
    <w:rsid w:val="007A2186"/>
    <w:rsid w:val="007B12F8"/>
    <w:rsid w:val="007D4C4C"/>
    <w:rsid w:val="007F187C"/>
    <w:rsid w:val="007F2665"/>
    <w:rsid w:val="0080295C"/>
    <w:rsid w:val="00810DED"/>
    <w:rsid w:val="00811EF4"/>
    <w:rsid w:val="00814A30"/>
    <w:rsid w:val="008523A3"/>
    <w:rsid w:val="00852554"/>
    <w:rsid w:val="00853711"/>
    <w:rsid w:val="008654F5"/>
    <w:rsid w:val="0086656D"/>
    <w:rsid w:val="008830E5"/>
    <w:rsid w:val="008853DB"/>
    <w:rsid w:val="00893D32"/>
    <w:rsid w:val="008A13E3"/>
    <w:rsid w:val="008A29F6"/>
    <w:rsid w:val="008D0B9F"/>
    <w:rsid w:val="008D1222"/>
    <w:rsid w:val="008E1E89"/>
    <w:rsid w:val="008E65E0"/>
    <w:rsid w:val="00906994"/>
    <w:rsid w:val="0090787D"/>
    <w:rsid w:val="00937ECA"/>
    <w:rsid w:val="00944D01"/>
    <w:rsid w:val="00954096"/>
    <w:rsid w:val="0095532B"/>
    <w:rsid w:val="00982293"/>
    <w:rsid w:val="009B5DAA"/>
    <w:rsid w:val="009C43FE"/>
    <w:rsid w:val="009E1271"/>
    <w:rsid w:val="00A10F6E"/>
    <w:rsid w:val="00A204CE"/>
    <w:rsid w:val="00A21BCD"/>
    <w:rsid w:val="00A234D0"/>
    <w:rsid w:val="00A26DCF"/>
    <w:rsid w:val="00A3623C"/>
    <w:rsid w:val="00A37D27"/>
    <w:rsid w:val="00A443FE"/>
    <w:rsid w:val="00A7226B"/>
    <w:rsid w:val="00A7285F"/>
    <w:rsid w:val="00A76311"/>
    <w:rsid w:val="00A817CC"/>
    <w:rsid w:val="00A81BC5"/>
    <w:rsid w:val="00A81FE8"/>
    <w:rsid w:val="00A87ED1"/>
    <w:rsid w:val="00A90098"/>
    <w:rsid w:val="00AA2F20"/>
    <w:rsid w:val="00AA4E61"/>
    <w:rsid w:val="00AD3700"/>
    <w:rsid w:val="00AD426A"/>
    <w:rsid w:val="00AE0E93"/>
    <w:rsid w:val="00AF1836"/>
    <w:rsid w:val="00B0034C"/>
    <w:rsid w:val="00B04EF5"/>
    <w:rsid w:val="00B06ADA"/>
    <w:rsid w:val="00B112A3"/>
    <w:rsid w:val="00B11574"/>
    <w:rsid w:val="00B40DBA"/>
    <w:rsid w:val="00B50EE2"/>
    <w:rsid w:val="00B705DD"/>
    <w:rsid w:val="00B81F3B"/>
    <w:rsid w:val="00B90C00"/>
    <w:rsid w:val="00BA5CDD"/>
    <w:rsid w:val="00BC584E"/>
    <w:rsid w:val="00BE33FA"/>
    <w:rsid w:val="00BF6B0F"/>
    <w:rsid w:val="00C24D34"/>
    <w:rsid w:val="00C41F69"/>
    <w:rsid w:val="00C50829"/>
    <w:rsid w:val="00C522AD"/>
    <w:rsid w:val="00C542F3"/>
    <w:rsid w:val="00C62DA2"/>
    <w:rsid w:val="00C71354"/>
    <w:rsid w:val="00C8401D"/>
    <w:rsid w:val="00C84D40"/>
    <w:rsid w:val="00C93EF3"/>
    <w:rsid w:val="00CA34B5"/>
    <w:rsid w:val="00CB5AB1"/>
    <w:rsid w:val="00CC0F58"/>
    <w:rsid w:val="00D2430E"/>
    <w:rsid w:val="00D30A11"/>
    <w:rsid w:val="00D53049"/>
    <w:rsid w:val="00D60A8B"/>
    <w:rsid w:val="00D649D8"/>
    <w:rsid w:val="00D81D48"/>
    <w:rsid w:val="00D82F5A"/>
    <w:rsid w:val="00D866B5"/>
    <w:rsid w:val="00D974BD"/>
    <w:rsid w:val="00D97809"/>
    <w:rsid w:val="00DA496B"/>
    <w:rsid w:val="00E10DD8"/>
    <w:rsid w:val="00E209AF"/>
    <w:rsid w:val="00E2133B"/>
    <w:rsid w:val="00E40C4B"/>
    <w:rsid w:val="00E47FC8"/>
    <w:rsid w:val="00E619A7"/>
    <w:rsid w:val="00E75A4F"/>
    <w:rsid w:val="00E76996"/>
    <w:rsid w:val="00EA1138"/>
    <w:rsid w:val="00EA4173"/>
    <w:rsid w:val="00EA476B"/>
    <w:rsid w:val="00EA613D"/>
    <w:rsid w:val="00EB54C5"/>
    <w:rsid w:val="00EC5D3B"/>
    <w:rsid w:val="00EC7F44"/>
    <w:rsid w:val="00EF733C"/>
    <w:rsid w:val="00F31F2C"/>
    <w:rsid w:val="00F61ABD"/>
    <w:rsid w:val="00F8054C"/>
    <w:rsid w:val="00F857DD"/>
    <w:rsid w:val="00FB2E18"/>
    <w:rsid w:val="00FB5C23"/>
    <w:rsid w:val="00FC2156"/>
    <w:rsid w:val="00FD0704"/>
    <w:rsid w:val="00FD2EF2"/>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A35CE69"/>
  <w15:docId w15:val="{B2553BAD-C494-476E-ACA5-BCFBBEF5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80295C"/>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7A8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E2F92"/>
    <w:rPr>
      <w:sz w:val="16"/>
      <w:szCs w:val="16"/>
    </w:rPr>
  </w:style>
  <w:style w:type="paragraph" w:styleId="CommentText">
    <w:name w:val="annotation text"/>
    <w:basedOn w:val="Normal"/>
    <w:link w:val="CommentTextChar"/>
    <w:uiPriority w:val="99"/>
    <w:semiHidden/>
    <w:unhideWhenUsed/>
    <w:rsid w:val="004E2F92"/>
    <w:pPr>
      <w:spacing w:line="240" w:lineRule="auto"/>
    </w:pPr>
    <w:rPr>
      <w:sz w:val="20"/>
      <w:szCs w:val="20"/>
    </w:rPr>
  </w:style>
  <w:style w:type="character" w:customStyle="1" w:styleId="CommentTextChar">
    <w:name w:val="Comment Text Char"/>
    <w:basedOn w:val="DefaultParagraphFont"/>
    <w:link w:val="CommentText"/>
    <w:uiPriority w:val="99"/>
    <w:semiHidden/>
    <w:rsid w:val="004E2F92"/>
    <w:rPr>
      <w:sz w:val="20"/>
      <w:szCs w:val="20"/>
    </w:rPr>
  </w:style>
  <w:style w:type="paragraph" w:styleId="CommentSubject">
    <w:name w:val="annotation subject"/>
    <w:basedOn w:val="CommentText"/>
    <w:next w:val="CommentText"/>
    <w:link w:val="CommentSubjectChar"/>
    <w:uiPriority w:val="99"/>
    <w:semiHidden/>
    <w:unhideWhenUsed/>
    <w:rsid w:val="004E2F92"/>
    <w:rPr>
      <w:b/>
      <w:bCs/>
    </w:rPr>
  </w:style>
  <w:style w:type="character" w:customStyle="1" w:styleId="CommentSubjectChar">
    <w:name w:val="Comment Subject Char"/>
    <w:basedOn w:val="CommentTextChar"/>
    <w:link w:val="CommentSubject"/>
    <w:uiPriority w:val="99"/>
    <w:semiHidden/>
    <w:rsid w:val="004E2F92"/>
    <w:rPr>
      <w:b/>
      <w:bCs/>
      <w:sz w:val="20"/>
      <w:szCs w:val="20"/>
    </w:rPr>
  </w:style>
  <w:style w:type="paragraph" w:styleId="BalloonText">
    <w:name w:val="Balloon Text"/>
    <w:basedOn w:val="Normal"/>
    <w:link w:val="BalloonTextChar"/>
    <w:uiPriority w:val="99"/>
    <w:semiHidden/>
    <w:unhideWhenUsed/>
    <w:rsid w:val="004E2F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F92"/>
    <w:rPr>
      <w:rFonts w:ascii="Segoe UI" w:hAnsi="Segoe UI" w:cs="Segoe UI"/>
      <w:sz w:val="18"/>
      <w:szCs w:val="18"/>
    </w:rPr>
  </w:style>
  <w:style w:type="paragraph" w:customStyle="1" w:styleId="P1">
    <w:name w:val="P1"/>
    <w:basedOn w:val="Normal"/>
    <w:rsid w:val="00982293"/>
    <w:pPr>
      <w:spacing w:after="200" w:line="276" w:lineRule="auto"/>
    </w:pPr>
    <w:rPr>
      <w:rFonts w:ascii="Times New Roman" w:eastAsiaTheme="minorEastAsia" w:hAnsi="Times New Roman"/>
      <w:color w:val="000000"/>
      <w:szCs w:val="20"/>
    </w:rPr>
  </w:style>
  <w:style w:type="paragraph" w:styleId="ListParagraph">
    <w:name w:val="List Paragraph"/>
    <w:basedOn w:val="Normal"/>
    <w:uiPriority w:val="34"/>
    <w:qFormat/>
    <w:rsid w:val="00906994"/>
    <w:pPr>
      <w:ind w:left="720"/>
      <w:contextualSpacing/>
    </w:pPr>
  </w:style>
  <w:style w:type="paragraph" w:styleId="Revision">
    <w:name w:val="Revision"/>
    <w:hidden/>
    <w:uiPriority w:val="99"/>
    <w:semiHidden/>
    <w:rsid w:val="008D0B9F"/>
    <w:pPr>
      <w:spacing w:after="0" w:line="240" w:lineRule="auto"/>
    </w:pPr>
  </w:style>
  <w:style w:type="paragraph" w:styleId="Header">
    <w:name w:val="header"/>
    <w:basedOn w:val="Normal"/>
    <w:link w:val="HeaderChar"/>
    <w:uiPriority w:val="99"/>
    <w:unhideWhenUsed/>
    <w:rsid w:val="00A72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85F"/>
  </w:style>
  <w:style w:type="paragraph" w:styleId="Footer">
    <w:name w:val="footer"/>
    <w:basedOn w:val="Normal"/>
    <w:link w:val="FooterChar"/>
    <w:uiPriority w:val="99"/>
    <w:unhideWhenUsed/>
    <w:rsid w:val="00A72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85F"/>
  </w:style>
  <w:style w:type="character" w:customStyle="1" w:styleId="Heading1Char">
    <w:name w:val="Heading 1 Char"/>
    <w:basedOn w:val="DefaultParagraphFont"/>
    <w:link w:val="Heading1"/>
    <w:uiPriority w:val="99"/>
    <w:rsid w:val="0080295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5283">
      <w:bodyDiv w:val="1"/>
      <w:marLeft w:val="0"/>
      <w:marRight w:val="0"/>
      <w:marTop w:val="0"/>
      <w:marBottom w:val="0"/>
      <w:divBdr>
        <w:top w:val="none" w:sz="0" w:space="0" w:color="auto"/>
        <w:left w:val="none" w:sz="0" w:space="0" w:color="auto"/>
        <w:bottom w:val="none" w:sz="0" w:space="0" w:color="auto"/>
        <w:right w:val="none" w:sz="0" w:space="0" w:color="auto"/>
      </w:divBdr>
    </w:div>
    <w:div w:id="118574489">
      <w:bodyDiv w:val="1"/>
      <w:marLeft w:val="0"/>
      <w:marRight w:val="0"/>
      <w:marTop w:val="0"/>
      <w:marBottom w:val="0"/>
      <w:divBdr>
        <w:top w:val="none" w:sz="0" w:space="0" w:color="auto"/>
        <w:left w:val="none" w:sz="0" w:space="0" w:color="auto"/>
        <w:bottom w:val="none" w:sz="0" w:space="0" w:color="auto"/>
        <w:right w:val="none" w:sz="0" w:space="0" w:color="auto"/>
      </w:divBdr>
      <w:divsChild>
        <w:div w:id="1066805641">
          <w:marLeft w:val="0"/>
          <w:marRight w:val="0"/>
          <w:marTop w:val="0"/>
          <w:marBottom w:val="0"/>
          <w:divBdr>
            <w:top w:val="none" w:sz="0" w:space="0" w:color="auto"/>
            <w:left w:val="none" w:sz="0" w:space="0" w:color="auto"/>
            <w:bottom w:val="none" w:sz="0" w:space="0" w:color="auto"/>
            <w:right w:val="none" w:sz="0" w:space="0" w:color="auto"/>
          </w:divBdr>
          <w:divsChild>
            <w:div w:id="425539259">
              <w:marLeft w:val="0"/>
              <w:marRight w:val="0"/>
              <w:marTop w:val="0"/>
              <w:marBottom w:val="0"/>
              <w:divBdr>
                <w:top w:val="none" w:sz="0" w:space="0" w:color="auto"/>
                <w:left w:val="none" w:sz="0" w:space="0" w:color="auto"/>
                <w:bottom w:val="none" w:sz="0" w:space="0" w:color="auto"/>
                <w:right w:val="none" w:sz="0" w:space="0" w:color="auto"/>
              </w:divBdr>
              <w:divsChild>
                <w:div w:id="1663317427">
                  <w:marLeft w:val="0"/>
                  <w:marRight w:val="0"/>
                  <w:marTop w:val="0"/>
                  <w:marBottom w:val="0"/>
                  <w:divBdr>
                    <w:top w:val="none" w:sz="0" w:space="0" w:color="auto"/>
                    <w:left w:val="none" w:sz="0" w:space="0" w:color="auto"/>
                    <w:bottom w:val="none" w:sz="0" w:space="0" w:color="auto"/>
                    <w:right w:val="none" w:sz="0" w:space="0" w:color="auto"/>
                  </w:divBdr>
                  <w:divsChild>
                    <w:div w:id="69743265">
                      <w:marLeft w:val="0"/>
                      <w:marRight w:val="0"/>
                      <w:marTop w:val="240"/>
                      <w:marBottom w:val="0"/>
                      <w:divBdr>
                        <w:top w:val="none" w:sz="0" w:space="0" w:color="auto"/>
                        <w:left w:val="none" w:sz="0" w:space="0" w:color="auto"/>
                        <w:bottom w:val="none" w:sz="0" w:space="0" w:color="auto"/>
                        <w:right w:val="none" w:sz="0" w:space="0" w:color="auto"/>
                      </w:divBdr>
                      <w:divsChild>
                        <w:div w:id="29703203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31603-7B59-4242-A7EA-2613AF60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10881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Gillette, Tim (BWSR)</dc:creator>
  <cp:lastModifiedBy>Kean, Al (BWSR)</cp:lastModifiedBy>
  <cp:revision>5</cp:revision>
  <cp:lastPrinted>2019-05-28T21:21:00Z</cp:lastPrinted>
  <dcterms:created xsi:type="dcterms:W3CDTF">2019-05-30T18:02:00Z</dcterms:created>
  <dcterms:modified xsi:type="dcterms:W3CDTF">2019-05-30T21:21:00Z</dcterms:modified>
</cp:coreProperties>
</file>